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17638" cy="70599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38" cy="70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8"/>
        </w:rPr>
      </w:pPr>
    </w:p>
    <w:p>
      <w:pPr>
        <w:spacing w:before="101"/>
        <w:ind w:left="1829" w:right="7193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pacing w:val="-1"/>
          <w:w w:val="105"/>
          <w:sz w:val="14"/>
        </w:rPr>
        <w:t>AYUNTAMIENTO</w:t>
      </w:r>
      <w:r>
        <w:rPr>
          <w:rFonts w:ascii="Arial"/>
          <w:b/>
          <w:spacing w:val="-8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DE</w:t>
      </w:r>
      <w:r>
        <w:rPr>
          <w:rFonts w:ascii="Arial"/>
          <w:b/>
          <w:spacing w:val="-9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TEGUISE</w:t>
      </w:r>
    </w:p>
    <w:p>
      <w:pPr>
        <w:spacing w:before="7"/>
        <w:ind w:left="1829" w:right="7190" w:firstLine="0"/>
        <w:jc w:val="center"/>
        <w:rPr>
          <w:rFonts w:ascii="Arial MT"/>
          <w:sz w:val="14"/>
        </w:rPr>
      </w:pPr>
      <w:r>
        <w:rPr>
          <w:rFonts w:ascii="Arial MT"/>
          <w:w w:val="105"/>
          <w:sz w:val="14"/>
        </w:rPr>
        <w:t>LANZAROTE</w:t>
      </w:r>
    </w:p>
    <w:p>
      <w:pPr>
        <w:spacing w:before="8"/>
        <w:ind w:left="1829" w:right="7191" w:firstLine="0"/>
        <w:jc w:val="center"/>
        <w:rPr>
          <w:rFonts w:ascii="Arial MT"/>
          <w:sz w:val="12"/>
        </w:rPr>
      </w:pPr>
      <w:r>
        <w:rPr>
          <w:rFonts w:ascii="Arial MT"/>
          <w:w w:val="105"/>
          <w:sz w:val="12"/>
        </w:rPr>
        <w:t>SG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footerReference w:type="default" r:id="rId5"/>
          <w:type w:val="continuous"/>
          <w:pgSz w:w="11910" w:h="16850"/>
          <w:pgMar w:footer="2280" w:top="900" w:bottom="2480" w:left="380" w:right="380"/>
          <w:pgNumType w:start="1"/>
        </w:sectPr>
      </w:pPr>
    </w:p>
    <w:p>
      <w:pPr>
        <w:spacing w:before="159"/>
        <w:ind w:left="1750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ASISTENCIA</w:t>
      </w:r>
      <w:r>
        <w:rPr>
          <w:b/>
          <w:spacing w:val="10"/>
          <w:w w:val="105"/>
          <w:sz w:val="14"/>
        </w:rPr>
        <w:t> </w:t>
      </w:r>
      <w:r>
        <w:rPr>
          <w:b/>
          <w:w w:val="105"/>
          <w:sz w:val="14"/>
        </w:rPr>
        <w:t>PL210520.1.-</w:t>
      </w:r>
    </w:p>
    <w:p>
      <w:pPr>
        <w:spacing w:before="121"/>
        <w:ind w:left="1750" w:right="0" w:firstLine="0"/>
        <w:jc w:val="left"/>
        <w:rPr>
          <w:b/>
          <w:sz w:val="14"/>
        </w:rPr>
      </w:pPr>
      <w:r>
        <w:rPr>
          <w:b/>
          <w:sz w:val="14"/>
        </w:rPr>
        <w:t>Presidencia:</w:t>
      </w:r>
    </w:p>
    <w:p>
      <w:pPr>
        <w:spacing w:before="12"/>
        <w:ind w:left="1750" w:right="0" w:firstLine="0"/>
        <w:jc w:val="left"/>
        <w:rPr>
          <w:sz w:val="14"/>
        </w:rPr>
      </w:pPr>
      <w:r>
        <w:rPr>
          <w:w w:val="110"/>
          <w:sz w:val="14"/>
        </w:rPr>
        <w:t>Don</w:t>
      </w:r>
      <w:r>
        <w:rPr>
          <w:spacing w:val="-6"/>
          <w:w w:val="110"/>
          <w:sz w:val="14"/>
        </w:rPr>
        <w:t> </w:t>
      </w:r>
      <w:r>
        <w:rPr>
          <w:w w:val="110"/>
          <w:sz w:val="14"/>
        </w:rPr>
        <w:t>Oswaldo</w:t>
      </w:r>
      <w:r>
        <w:rPr>
          <w:spacing w:val="-5"/>
          <w:w w:val="110"/>
          <w:sz w:val="14"/>
        </w:rPr>
        <w:t> </w:t>
      </w:r>
      <w:r>
        <w:rPr>
          <w:w w:val="110"/>
          <w:sz w:val="14"/>
        </w:rPr>
        <w:t>Betancort</w:t>
      </w:r>
      <w:r>
        <w:rPr>
          <w:spacing w:val="-6"/>
          <w:w w:val="110"/>
          <w:sz w:val="14"/>
        </w:rPr>
        <w:t> </w:t>
      </w:r>
      <w:r>
        <w:rPr>
          <w:w w:val="110"/>
          <w:sz w:val="14"/>
        </w:rPr>
        <w:t>García</w:t>
      </w:r>
    </w:p>
    <w:p>
      <w:pPr>
        <w:spacing w:before="127"/>
        <w:ind w:left="1750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Concejales:</w:t>
      </w:r>
    </w:p>
    <w:p>
      <w:pPr>
        <w:spacing w:line="264" w:lineRule="auto" w:before="12"/>
        <w:ind w:left="1750" w:right="820" w:firstLine="0"/>
        <w:jc w:val="left"/>
        <w:rPr>
          <w:sz w:val="14"/>
        </w:rPr>
      </w:pPr>
      <w:r>
        <w:rPr>
          <w:w w:val="110"/>
          <w:sz w:val="14"/>
        </w:rPr>
        <w:t>Don</w:t>
      </w:r>
      <w:r>
        <w:rPr>
          <w:spacing w:val="-1"/>
          <w:w w:val="110"/>
          <w:sz w:val="14"/>
        </w:rPr>
        <w:t> </w:t>
      </w:r>
      <w:r>
        <w:rPr>
          <w:w w:val="110"/>
          <w:sz w:val="14"/>
        </w:rPr>
        <w:t>Eugenio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Robayna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Díaz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Don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Antonio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Callero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Curbelo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Doña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Olivia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Duque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Pérez</w:t>
      </w:r>
    </w:p>
    <w:p>
      <w:pPr>
        <w:spacing w:line="264" w:lineRule="auto" w:before="1"/>
        <w:ind w:left="1750" w:right="223" w:firstLine="0"/>
        <w:jc w:val="left"/>
        <w:rPr>
          <w:sz w:val="14"/>
        </w:rPr>
      </w:pPr>
      <w:r>
        <w:rPr>
          <w:w w:val="110"/>
          <w:sz w:val="14"/>
        </w:rPr>
        <w:t>Doña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Alicia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María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Páez</w:t>
      </w:r>
      <w:r>
        <w:rPr>
          <w:spacing w:val="6"/>
          <w:w w:val="110"/>
          <w:sz w:val="14"/>
        </w:rPr>
        <w:t> </w:t>
      </w:r>
      <w:r>
        <w:rPr>
          <w:w w:val="110"/>
          <w:sz w:val="14"/>
        </w:rPr>
        <w:t>Guadalupe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Don Miguel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Ángel</w:t>
      </w:r>
      <w:r>
        <w:rPr>
          <w:spacing w:val="5"/>
          <w:w w:val="110"/>
          <w:sz w:val="14"/>
        </w:rPr>
        <w:t> </w:t>
      </w:r>
      <w:r>
        <w:rPr>
          <w:w w:val="110"/>
          <w:sz w:val="14"/>
        </w:rPr>
        <w:t>Jiménez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Cabrera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Doña</w:t>
      </w:r>
      <w:r>
        <w:rPr>
          <w:spacing w:val="-6"/>
          <w:w w:val="110"/>
          <w:sz w:val="14"/>
        </w:rPr>
        <w:t> </w:t>
      </w:r>
      <w:r>
        <w:rPr>
          <w:w w:val="110"/>
          <w:sz w:val="14"/>
        </w:rPr>
        <w:t>Antonia</w:t>
      </w:r>
      <w:r>
        <w:rPr>
          <w:spacing w:val="-6"/>
          <w:w w:val="110"/>
          <w:sz w:val="14"/>
        </w:rPr>
        <w:t> </w:t>
      </w:r>
      <w:r>
        <w:rPr>
          <w:w w:val="110"/>
          <w:sz w:val="14"/>
        </w:rPr>
        <w:t>Honoria</w:t>
      </w:r>
      <w:r>
        <w:rPr>
          <w:spacing w:val="-6"/>
          <w:w w:val="110"/>
          <w:sz w:val="14"/>
        </w:rPr>
        <w:t> </w:t>
      </w:r>
      <w:r>
        <w:rPr>
          <w:w w:val="110"/>
          <w:sz w:val="14"/>
        </w:rPr>
        <w:t>Machín</w:t>
      </w:r>
      <w:r>
        <w:rPr>
          <w:spacing w:val="-5"/>
          <w:w w:val="110"/>
          <w:sz w:val="14"/>
        </w:rPr>
        <w:t> </w:t>
      </w:r>
      <w:r>
        <w:rPr>
          <w:w w:val="110"/>
          <w:sz w:val="14"/>
        </w:rPr>
        <w:t>Barrios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Don</w:t>
      </w:r>
      <w:r>
        <w:rPr>
          <w:spacing w:val="-1"/>
          <w:w w:val="110"/>
          <w:sz w:val="14"/>
        </w:rPr>
        <w:t> </w:t>
      </w:r>
      <w:r>
        <w:rPr>
          <w:w w:val="110"/>
          <w:sz w:val="14"/>
        </w:rPr>
        <w:t>Francisco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Javier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Díaz Gil</w:t>
      </w:r>
    </w:p>
    <w:p>
      <w:pPr>
        <w:spacing w:line="264" w:lineRule="auto" w:before="0"/>
        <w:ind w:left="1750" w:right="-13" w:firstLine="0"/>
        <w:jc w:val="left"/>
        <w:rPr>
          <w:sz w:val="14"/>
        </w:rPr>
      </w:pPr>
      <w:r>
        <w:rPr>
          <w:w w:val="110"/>
          <w:sz w:val="14"/>
        </w:rPr>
        <w:t>Don Julián Gerardo Rodríguez Hernández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Doña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Sara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Bermúdez Aparicio</w:t>
      </w:r>
    </w:p>
    <w:p>
      <w:pPr>
        <w:spacing w:before="0"/>
        <w:ind w:left="1750" w:right="0" w:firstLine="0"/>
        <w:jc w:val="left"/>
        <w:rPr>
          <w:sz w:val="14"/>
        </w:rPr>
      </w:pPr>
      <w:r>
        <w:rPr>
          <w:w w:val="110"/>
          <w:sz w:val="14"/>
        </w:rPr>
        <w:t>Don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Isidro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Rito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Alonso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Gil</w:t>
      </w:r>
    </w:p>
    <w:p>
      <w:pPr>
        <w:spacing w:line="261" w:lineRule="auto" w:before="15"/>
        <w:ind w:left="1750" w:right="345" w:firstLine="0"/>
        <w:jc w:val="left"/>
        <w:rPr>
          <w:sz w:val="14"/>
        </w:rPr>
      </w:pPr>
      <w:r>
        <w:rPr>
          <w:w w:val="110"/>
          <w:sz w:val="14"/>
        </w:rPr>
        <w:t>Don Marcos Antonio Bergaz Villalba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Doña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Jenifer</w:t>
      </w:r>
      <w:r>
        <w:rPr>
          <w:spacing w:val="-1"/>
          <w:w w:val="110"/>
          <w:sz w:val="14"/>
        </w:rPr>
        <w:t> </w:t>
      </w:r>
      <w:r>
        <w:rPr>
          <w:w w:val="110"/>
          <w:sz w:val="14"/>
        </w:rPr>
        <w:t>María Galán Duarte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Don</w:t>
      </w:r>
      <w:r>
        <w:rPr>
          <w:spacing w:val="-1"/>
          <w:w w:val="110"/>
          <w:sz w:val="14"/>
        </w:rPr>
        <w:t> </w:t>
      </w:r>
      <w:r>
        <w:rPr>
          <w:w w:val="110"/>
          <w:sz w:val="14"/>
        </w:rPr>
        <w:t>Rubén</w:t>
      </w:r>
      <w:r>
        <w:rPr>
          <w:spacing w:val="-1"/>
          <w:w w:val="110"/>
          <w:sz w:val="14"/>
        </w:rPr>
        <w:t> </w:t>
      </w:r>
      <w:r>
        <w:rPr>
          <w:w w:val="110"/>
          <w:sz w:val="14"/>
        </w:rPr>
        <w:t>Cejudo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Pérez</w:t>
      </w:r>
    </w:p>
    <w:p>
      <w:pPr>
        <w:spacing w:before="4"/>
        <w:ind w:left="1750" w:right="0" w:firstLine="0"/>
        <w:jc w:val="left"/>
        <w:rPr>
          <w:sz w:val="14"/>
        </w:rPr>
      </w:pPr>
      <w:r>
        <w:rPr>
          <w:w w:val="110"/>
          <w:sz w:val="14"/>
        </w:rPr>
        <w:t>Doña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Yaqueline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Medina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Cana</w:t>
      </w:r>
    </w:p>
    <w:p>
      <w:pPr>
        <w:spacing w:line="264" w:lineRule="auto" w:before="16"/>
        <w:ind w:left="1750" w:right="390" w:firstLine="0"/>
        <w:jc w:val="left"/>
        <w:rPr>
          <w:sz w:val="14"/>
        </w:rPr>
      </w:pPr>
      <w:r>
        <w:rPr>
          <w:w w:val="110"/>
          <w:sz w:val="14"/>
        </w:rPr>
        <w:t>Don</w:t>
      </w:r>
      <w:r>
        <w:rPr>
          <w:spacing w:val="-7"/>
          <w:w w:val="110"/>
          <w:sz w:val="14"/>
        </w:rPr>
        <w:t> </w:t>
      </w:r>
      <w:r>
        <w:rPr>
          <w:w w:val="110"/>
          <w:sz w:val="14"/>
        </w:rPr>
        <w:t>Jaime</w:t>
      </w:r>
      <w:r>
        <w:rPr>
          <w:spacing w:val="-5"/>
          <w:w w:val="110"/>
          <w:sz w:val="14"/>
        </w:rPr>
        <w:t> </w:t>
      </w:r>
      <w:r>
        <w:rPr>
          <w:w w:val="110"/>
          <w:sz w:val="14"/>
        </w:rPr>
        <w:t>Salvador</w:t>
      </w:r>
      <w:r>
        <w:rPr>
          <w:spacing w:val="-3"/>
          <w:w w:val="110"/>
          <w:sz w:val="14"/>
        </w:rPr>
        <w:t> </w:t>
      </w:r>
      <w:r>
        <w:rPr>
          <w:w w:val="110"/>
          <w:sz w:val="14"/>
        </w:rPr>
        <w:t>Guerra</w:t>
      </w:r>
      <w:r>
        <w:rPr>
          <w:spacing w:val="-5"/>
          <w:w w:val="110"/>
          <w:sz w:val="14"/>
        </w:rPr>
        <w:t> </w:t>
      </w:r>
      <w:r>
        <w:rPr>
          <w:w w:val="110"/>
          <w:sz w:val="14"/>
        </w:rPr>
        <w:t>Morales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Don Benito Ramón Rodríguez Rijo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Don</w:t>
      </w:r>
      <w:r>
        <w:rPr>
          <w:spacing w:val="-1"/>
          <w:w w:val="110"/>
          <w:sz w:val="14"/>
        </w:rPr>
        <w:t> </w:t>
      </w:r>
      <w:r>
        <w:rPr>
          <w:w w:val="110"/>
          <w:sz w:val="14"/>
        </w:rPr>
        <w:t>Jonás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Álvarez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Morales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1750" w:right="0" w:firstLine="0"/>
        <w:jc w:val="left"/>
        <w:rPr>
          <w:sz w:val="14"/>
        </w:rPr>
      </w:pPr>
      <w:r>
        <w:rPr>
          <w:w w:val="105"/>
          <w:sz w:val="14"/>
        </w:rPr>
        <w:t>Doña</w:t>
      </w:r>
      <w:r>
        <w:rPr>
          <w:spacing w:val="10"/>
          <w:w w:val="105"/>
          <w:sz w:val="14"/>
        </w:rPr>
        <w:t> </w:t>
      </w:r>
      <w:r>
        <w:rPr>
          <w:w w:val="105"/>
          <w:sz w:val="14"/>
        </w:rPr>
        <w:t>Elsa</w:t>
      </w:r>
      <w:r>
        <w:rPr>
          <w:spacing w:val="10"/>
          <w:w w:val="105"/>
          <w:sz w:val="14"/>
        </w:rPr>
        <w:t> </w:t>
      </w:r>
      <w:r>
        <w:rPr>
          <w:w w:val="105"/>
          <w:sz w:val="14"/>
        </w:rPr>
        <w:t>Betancort</w:t>
      </w:r>
      <w:r>
        <w:rPr>
          <w:spacing w:val="8"/>
          <w:w w:val="105"/>
          <w:sz w:val="14"/>
        </w:rPr>
        <w:t> </w:t>
      </w:r>
      <w:r>
        <w:rPr>
          <w:w w:val="105"/>
          <w:sz w:val="14"/>
        </w:rPr>
        <w:t>Martínez</w:t>
      </w:r>
    </w:p>
    <w:p>
      <w:pPr>
        <w:spacing w:before="128"/>
        <w:ind w:left="1750" w:right="0" w:firstLine="0"/>
        <w:jc w:val="left"/>
        <w:rPr>
          <w:b/>
          <w:sz w:val="14"/>
        </w:rPr>
      </w:pPr>
      <w:r>
        <w:rPr>
          <w:b/>
          <w:sz w:val="14"/>
        </w:rPr>
        <w:t>Secretario:</w:t>
      </w:r>
    </w:p>
    <w:p>
      <w:pPr>
        <w:spacing w:before="12"/>
        <w:ind w:left="1750" w:right="0" w:firstLine="0"/>
        <w:jc w:val="left"/>
        <w:rPr>
          <w:sz w:val="14"/>
        </w:rPr>
      </w:pPr>
      <w:r>
        <w:rPr>
          <w:w w:val="110"/>
          <w:sz w:val="14"/>
        </w:rPr>
        <w:t>Doña</w:t>
      </w:r>
      <w:r>
        <w:rPr>
          <w:spacing w:val="-5"/>
          <w:w w:val="110"/>
          <w:sz w:val="14"/>
        </w:rPr>
        <w:t> </w:t>
      </w:r>
      <w:r>
        <w:rPr>
          <w:w w:val="110"/>
          <w:sz w:val="14"/>
        </w:rPr>
        <w:t>Raquel</w:t>
      </w:r>
      <w:r>
        <w:rPr>
          <w:spacing w:val="-4"/>
          <w:w w:val="110"/>
          <w:sz w:val="14"/>
        </w:rPr>
        <w:t> </w:t>
      </w:r>
      <w:r>
        <w:rPr>
          <w:w w:val="110"/>
          <w:sz w:val="14"/>
        </w:rPr>
        <w:t>Rodríguez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Suárez</w:t>
      </w:r>
    </w:p>
    <w:p>
      <w:pPr>
        <w:spacing w:before="128"/>
        <w:ind w:left="1750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Ausencias:</w:t>
      </w:r>
    </w:p>
    <w:p>
      <w:pPr>
        <w:spacing w:line="264" w:lineRule="auto" w:before="12"/>
        <w:ind w:left="1750" w:right="9" w:firstLine="0"/>
        <w:jc w:val="left"/>
        <w:rPr>
          <w:sz w:val="14"/>
        </w:rPr>
      </w:pPr>
      <w:r>
        <w:rPr>
          <w:w w:val="110"/>
          <w:sz w:val="14"/>
        </w:rPr>
        <w:t>Doña María de las Nieves Duque Ramírez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Doña Nieves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Arrocha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Martín</w:t>
      </w:r>
    </w:p>
    <w:p>
      <w:pPr>
        <w:pStyle w:val="Heading1"/>
        <w:spacing w:line="247" w:lineRule="auto" w:before="95"/>
        <w:ind w:left="701" w:right="811"/>
        <w:jc w:val="both"/>
      </w:pPr>
      <w:r>
        <w:rPr>
          <w:b w:val="0"/>
        </w:rPr>
        <w:br w:type="column"/>
      </w:r>
      <w:r>
        <w:rPr>
          <w:w w:val="110"/>
        </w:rPr>
        <w:t>BORRADOR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ACTA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w w:val="110"/>
          <w:shd w:fill="C0C0C0" w:color="auto" w:val="clear"/>
        </w:rPr>
        <w:t>Nº</w:t>
      </w:r>
      <w:r>
        <w:rPr>
          <w:spacing w:val="1"/>
          <w:w w:val="110"/>
          <w:shd w:fill="C0C0C0" w:color="auto" w:val="clear"/>
        </w:rPr>
        <w:t> </w:t>
      </w:r>
      <w:r>
        <w:rPr>
          <w:w w:val="110"/>
          <w:shd w:fill="C0C0C0" w:color="auto" w:val="clear"/>
        </w:rPr>
        <w:t>08</w:t>
      </w:r>
      <w:r>
        <w:rPr>
          <w:w w:val="110"/>
        </w:rPr>
        <w:t>)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SESIÓN</w:t>
      </w:r>
      <w:r>
        <w:rPr>
          <w:spacing w:val="1"/>
          <w:w w:val="110"/>
        </w:rPr>
        <w:t> </w:t>
      </w:r>
      <w:r>
        <w:rPr>
          <w:w w:val="110"/>
        </w:rPr>
        <w:t>EXTRAORDINARIA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URGENTE</w:t>
      </w:r>
      <w:r>
        <w:rPr>
          <w:spacing w:val="1"/>
          <w:w w:val="110"/>
        </w:rPr>
        <w:t> </w:t>
      </w:r>
      <w:r>
        <w:rPr>
          <w:w w:val="110"/>
        </w:rPr>
        <w:t>CELEBRADA  POR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AYUNTAMIENTO</w:t>
      </w:r>
      <w:r>
        <w:rPr>
          <w:spacing w:val="1"/>
          <w:w w:val="110"/>
        </w:rPr>
        <w:t> </w:t>
      </w:r>
      <w:r>
        <w:rPr>
          <w:w w:val="110"/>
        </w:rPr>
        <w:t>PLENO,</w:t>
      </w:r>
      <w:r>
        <w:rPr>
          <w:spacing w:val="1"/>
          <w:w w:val="110"/>
        </w:rPr>
        <w:t> </w:t>
      </w:r>
      <w:r>
        <w:rPr>
          <w:w w:val="110"/>
        </w:rPr>
        <w:t>CON  FECHA  VEINTE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w w:val="110"/>
        </w:rPr>
        <w:t>MAYO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DOS</w:t>
      </w:r>
      <w:r>
        <w:rPr>
          <w:spacing w:val="3"/>
          <w:w w:val="110"/>
        </w:rPr>
        <w:t> </w:t>
      </w:r>
      <w:r>
        <w:rPr>
          <w:w w:val="110"/>
        </w:rPr>
        <w:t>MIL</w:t>
      </w:r>
      <w:r>
        <w:rPr>
          <w:spacing w:val="6"/>
          <w:w w:val="110"/>
        </w:rPr>
        <w:t> </w:t>
      </w:r>
      <w:r>
        <w:rPr>
          <w:w w:val="110"/>
        </w:rPr>
        <w:t>VEINTIUNO.</w:t>
      </w:r>
    </w:p>
    <w:p>
      <w:pPr>
        <w:spacing w:line="231" w:lineRule="exact" w:before="0"/>
        <w:ind w:left="2084" w:right="2196" w:firstLine="0"/>
        <w:jc w:val="center"/>
        <w:rPr>
          <w:b/>
          <w:sz w:val="20"/>
        </w:rPr>
      </w:pPr>
      <w:r>
        <w:rPr>
          <w:b/>
          <w:w w:val="95"/>
          <w:sz w:val="20"/>
        </w:rPr>
        <w:t>(210520)</w:t>
      </w:r>
    </w:p>
    <w:p>
      <w:pPr>
        <w:spacing w:line="254" w:lineRule="auto" w:before="118"/>
        <w:ind w:left="701" w:right="810" w:firstLine="513"/>
        <w:jc w:val="both"/>
        <w:rPr>
          <w:sz w:val="20"/>
        </w:rPr>
      </w:pPr>
      <w:r>
        <w:rPr>
          <w:w w:val="105"/>
          <w:sz w:val="20"/>
        </w:rPr>
        <w:t>En la Villa de Teguise, a veinte de mayo de dos mil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veintiuno, siendo las nueve horas, se reúne el Pleno 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Ayuntamiento de Teguise en el Salón de Actos Habilitado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al efecto, en sesión extraordinaria y urgente, convocada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bajo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Presidencia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Oswaldo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Betancort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García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asistencia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señores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concejales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relacionados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margen.</w:t>
      </w:r>
    </w:p>
    <w:p>
      <w:pPr>
        <w:spacing w:line="254" w:lineRule="auto" w:before="0"/>
        <w:ind w:left="701" w:right="814" w:firstLine="513"/>
        <w:jc w:val="both"/>
        <w:rPr>
          <w:sz w:val="20"/>
        </w:rPr>
      </w:pP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Señora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Secretaria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verifica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primera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convocatoria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existe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quórum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suficiente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constitución.</w:t>
      </w:r>
    </w:p>
    <w:p>
      <w:pPr>
        <w:spacing w:line="254" w:lineRule="auto" w:before="0"/>
        <w:ind w:left="701" w:right="814" w:firstLine="513"/>
        <w:jc w:val="both"/>
        <w:rPr>
          <w:sz w:val="20"/>
        </w:rPr>
      </w:pPr>
      <w:r>
        <w:rPr>
          <w:w w:val="105"/>
          <w:sz w:val="20"/>
        </w:rPr>
        <w:t>Abierto el acto por la Presidencia, se pasó a tratar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asuntos comprendidos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Orden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Día.</w:t>
      </w:r>
    </w:p>
    <w:p>
      <w:pPr>
        <w:spacing w:before="105"/>
        <w:ind w:left="2086" w:right="2196" w:firstLine="0"/>
        <w:jc w:val="center"/>
        <w:rPr>
          <w:b/>
          <w:sz w:val="20"/>
        </w:rPr>
      </w:pPr>
      <w:r>
        <w:rPr>
          <w:b/>
          <w:w w:val="115"/>
          <w:sz w:val="20"/>
          <w:u w:val="single"/>
        </w:rPr>
        <w:t>ORDEN</w:t>
      </w:r>
      <w:r>
        <w:rPr>
          <w:b/>
          <w:spacing w:val="-3"/>
          <w:w w:val="115"/>
          <w:sz w:val="20"/>
          <w:u w:val="single"/>
        </w:rPr>
        <w:t> </w:t>
      </w:r>
      <w:r>
        <w:rPr>
          <w:b/>
          <w:w w:val="115"/>
          <w:sz w:val="20"/>
          <w:u w:val="single"/>
        </w:rPr>
        <w:t>DEL</w:t>
      </w:r>
      <w:r>
        <w:rPr>
          <w:b/>
          <w:spacing w:val="-5"/>
          <w:w w:val="115"/>
          <w:sz w:val="20"/>
          <w:u w:val="single"/>
        </w:rPr>
        <w:t> </w:t>
      </w:r>
      <w:r>
        <w:rPr>
          <w:b/>
          <w:w w:val="115"/>
          <w:sz w:val="20"/>
          <w:u w:val="single"/>
        </w:rPr>
        <w:t>DÍA</w:t>
      </w:r>
    </w:p>
    <w:p>
      <w:pPr>
        <w:spacing w:before="116"/>
        <w:ind w:left="2086" w:right="2196" w:firstLine="0"/>
        <w:jc w:val="center"/>
        <w:rPr>
          <w:b/>
          <w:sz w:val="20"/>
        </w:rPr>
      </w:pPr>
      <w:r>
        <w:rPr>
          <w:b/>
          <w:w w:val="110"/>
          <w:sz w:val="20"/>
          <w:u w:val="single"/>
        </w:rPr>
        <w:t>I.-</w:t>
      </w:r>
      <w:r>
        <w:rPr>
          <w:b/>
          <w:spacing w:val="5"/>
          <w:w w:val="110"/>
          <w:sz w:val="20"/>
          <w:u w:val="single"/>
        </w:rPr>
        <w:t> </w:t>
      </w:r>
      <w:r>
        <w:rPr>
          <w:b/>
          <w:w w:val="110"/>
          <w:sz w:val="20"/>
          <w:u w:val="single"/>
        </w:rPr>
        <w:t>PARTE</w:t>
      </w:r>
      <w:r>
        <w:rPr>
          <w:b/>
          <w:spacing w:val="5"/>
          <w:w w:val="110"/>
          <w:sz w:val="20"/>
          <w:u w:val="single"/>
        </w:rPr>
        <w:t> </w:t>
      </w:r>
      <w:r>
        <w:rPr>
          <w:b/>
          <w:w w:val="110"/>
          <w:sz w:val="20"/>
          <w:u w:val="single"/>
        </w:rPr>
        <w:t>RESOLUTIVA</w:t>
      </w:r>
    </w:p>
    <w:p>
      <w:pPr>
        <w:spacing w:line="252" w:lineRule="auto" w:before="114"/>
        <w:ind w:left="701" w:right="810" w:firstLine="0"/>
        <w:jc w:val="both"/>
        <w:rPr>
          <w:sz w:val="20"/>
        </w:rPr>
      </w:pPr>
      <w:r>
        <w:rPr>
          <w:b/>
          <w:w w:val="105"/>
          <w:sz w:val="20"/>
        </w:rPr>
        <w:t>PUNTO PRIMERO.- Acuerdos que procedan sobre el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carácter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urgencia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la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sesión.-</w:t>
      </w:r>
      <w:r>
        <w:rPr>
          <w:b/>
          <w:spacing w:val="1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Señora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Secretaria, con la venia de la Presidencia, se manifiesta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que: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“al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tratarse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convocatoria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sesión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plenaria</w:t>
      </w:r>
    </w:p>
    <w:p>
      <w:pPr>
        <w:spacing w:after="0" w:line="252" w:lineRule="auto"/>
        <w:jc w:val="both"/>
        <w:rPr>
          <w:sz w:val="20"/>
        </w:rPr>
        <w:sectPr>
          <w:type w:val="continuous"/>
          <w:pgSz w:w="11910" w:h="16850"/>
          <w:pgMar w:top="900" w:bottom="2480" w:left="380" w:right="380"/>
          <w:cols w:num="2" w:equalWidth="0">
            <w:col w:w="4477" w:space="40"/>
            <w:col w:w="6633"/>
          </w:cols>
        </w:sectPr>
      </w:pPr>
    </w:p>
    <w:p>
      <w:pPr>
        <w:spacing w:before="4"/>
        <w:ind w:left="1717" w:right="0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86112">
            <wp:simplePos x="0" y="0"/>
            <wp:positionH relativeFrom="page">
              <wp:posOffset>6449314</wp:posOffset>
            </wp:positionH>
            <wp:positionV relativeFrom="page">
              <wp:posOffset>9809098</wp:posOffset>
            </wp:positionV>
            <wp:extent cx="571499" cy="5715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0.299988pt;margin-top:770.699951pt;width:26.7pt;height:5.75pt;mso-position-horizontal-relative:page;mso-position-vertical-relative:page;z-index:15729664" coordorigin="6206,15414" coordsize="534,115">
            <v:line style="position:absolute" from="6259,15525" to="6584,15525" stroked="true" strokeweight=".317143pt" strokecolor="#0000ff">
              <v:stroke dashstyle="solid"/>
            </v:line>
            <v:shape style="position:absolute;left:6206;top:15414;width:534;height:111" type="#_x0000_t202" fillcolor="#ffffff" stroked="true" strokeweight="1pt" strokecolor="#000000">
              <v:textbox inset="0,0,0,0">
                <w:txbxContent>
                  <w:p>
                    <w:pPr>
                      <w:spacing w:line="98" w:lineRule="exact" w:before="0"/>
                      <w:ind w:left="53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 MT"/>
                        <w:color w:val="0000FF"/>
                        <w:spacing w:val="-2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firma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/>
        <w:pict>
          <v:group style="position:absolute;margin-left:209.270004pt;margin-top:777.25pt;width:26.7pt;height:5.75pt;mso-position-horizontal-relative:page;mso-position-vertical-relative:page;z-index:15730176" coordorigin="4185,15545" coordsize="534,115">
            <v:line style="position:absolute" from="4239,15656" to="4564,15656" stroked="true" strokeweight=".317143pt" strokecolor="#0000ff">
              <v:stroke dashstyle="solid"/>
            </v:line>
            <v:shape style="position:absolute;left:4185;top:15545;width:534;height:111" type="#_x0000_t202" fillcolor="#ffffff" stroked="true" strokeweight="1pt" strokecolor="#000000">
              <v:textbox inset="0,0,0,0">
                <w:txbxContent>
                  <w:p>
                    <w:pPr>
                      <w:spacing w:line="98" w:lineRule="exact" w:before="0"/>
                      <w:ind w:left="53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 MT"/>
                        <w:color w:val="0000FF"/>
                        <w:spacing w:val="-2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firma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/>
        <w:pict>
          <v:group style="position:absolute;margin-left:163.410004pt;margin-top:814.48999pt;width:26.7pt;height:5.75pt;mso-position-horizontal-relative:page;mso-position-vertical-relative:page;z-index:15730688" coordorigin="3268,16290" coordsize="534,115">
            <v:line style="position:absolute" from="3322,16401" to="3633,16401" stroked="true" strokeweight=".317143pt" strokecolor="#0000ff">
              <v:stroke dashstyle="solid"/>
            </v:line>
            <v:shape style="position:absolute;left:3268;top:16289;width:534;height:111" type="#_x0000_t202" fillcolor="#ffffff" stroked="true" strokeweight="1pt" strokecolor="#000000">
              <v:textbox inset="0,0,0,0">
                <w:txbxContent>
                  <w:p>
                    <w:pPr>
                      <w:spacing w:line="98" w:lineRule="exact" w:before="0"/>
                      <w:ind w:left="53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 MT"/>
                        <w:color w:val="0000FF"/>
                        <w:spacing w:val="-2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sello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>
          <w:w w:val="105"/>
          <w:sz w:val="20"/>
        </w:rPr>
        <w:t>extraordinaria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urgente,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debe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procederse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primero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aprobación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dicho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carácter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urgencia</w:t>
      </w:r>
    </w:p>
    <w:p>
      <w:pPr>
        <w:spacing w:before="13"/>
        <w:ind w:left="1717" w:right="0" w:firstLine="0"/>
        <w:jc w:val="both"/>
        <w:rPr>
          <w:sz w:val="20"/>
        </w:rPr>
      </w:pPr>
      <w:r>
        <w:rPr>
          <w:w w:val="105"/>
          <w:sz w:val="20"/>
        </w:rPr>
        <w:t>por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mayoría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concejales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asistentes”.</w:t>
      </w:r>
    </w:p>
    <w:p>
      <w:pPr>
        <w:spacing w:line="254" w:lineRule="auto" w:before="127"/>
        <w:ind w:left="1717" w:right="814" w:firstLine="513"/>
        <w:jc w:val="both"/>
        <w:rPr>
          <w:sz w:val="20"/>
        </w:rPr>
      </w:pPr>
      <w:r>
        <w:rPr>
          <w:w w:val="105"/>
          <w:sz w:val="20"/>
        </w:rPr>
        <w:t>Sometido el carácter de urgencia de la sesión a la consideración del Pleno, se acuerda por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unanimidad de los diecinueve miembros asistentes de los veintiún concejales que constituyen el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número legal de miembros de la Corporación (once del grupo CC, seis del grupo PSOE, uno 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PP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y uno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LEP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Sí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Podemos),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estimar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dicho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carácter.</w:t>
      </w:r>
    </w:p>
    <w:p>
      <w:pPr>
        <w:pStyle w:val="Heading1"/>
        <w:spacing w:line="247" w:lineRule="auto" w:before="103"/>
        <w:ind w:left="1717" w:right="812"/>
        <w:jc w:val="both"/>
      </w:pPr>
      <w:r>
        <w:rPr/>
        <w:t>PUNTO</w:t>
      </w:r>
      <w:r>
        <w:rPr>
          <w:spacing w:val="1"/>
        </w:rPr>
        <w:t> </w:t>
      </w:r>
      <w:r>
        <w:rPr/>
        <w:t>SEGUNDO.-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Paz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Teguise.-</w:t>
      </w:r>
    </w:p>
    <w:p>
      <w:pPr>
        <w:spacing w:line="254" w:lineRule="auto" w:before="114"/>
        <w:ind w:left="1717" w:right="814" w:firstLine="513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da cuenta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 Secretaría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Registro Interior2666/2021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4"/>
          <w:sz w:val="20"/>
        </w:rPr>
        <w:t> </w:t>
      </w:r>
      <w:r>
        <w:rPr>
          <w:sz w:val="20"/>
        </w:rPr>
        <w:t>de abril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2021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transcribe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continuación:</w:t>
      </w:r>
    </w:p>
    <w:p>
      <w:pPr>
        <w:pStyle w:val="Heading2"/>
        <w:spacing w:line="207" w:lineRule="exact"/>
        <w:ind w:left="4406"/>
        <w:jc w:val="left"/>
      </w:pPr>
      <w:r>
        <w:rPr>
          <w:w w:val="115"/>
          <w:u w:val="single"/>
        </w:rPr>
        <w:t>“INFORME</w:t>
      </w:r>
      <w:r>
        <w:rPr>
          <w:spacing w:val="-6"/>
          <w:w w:val="115"/>
          <w:u w:val="single"/>
        </w:rPr>
        <w:t> </w:t>
      </w:r>
      <w:r>
        <w:rPr>
          <w:w w:val="115"/>
          <w:u w:val="single"/>
        </w:rPr>
        <w:t>DE</w:t>
      </w:r>
      <w:r>
        <w:rPr>
          <w:spacing w:val="-6"/>
          <w:w w:val="115"/>
          <w:u w:val="single"/>
        </w:rPr>
        <w:t> </w:t>
      </w:r>
      <w:r>
        <w:rPr>
          <w:w w:val="115"/>
          <w:u w:val="single"/>
        </w:rPr>
        <w:t>SECRETARÍA</w:t>
      </w:r>
      <w:r>
        <w:rPr>
          <w:spacing w:val="-6"/>
          <w:w w:val="115"/>
          <w:u w:val="single"/>
        </w:rPr>
        <w:t> </w:t>
      </w:r>
      <w:r>
        <w:rPr>
          <w:w w:val="115"/>
          <w:u w:val="single"/>
        </w:rPr>
        <w:t>GENERAL</w:t>
      </w:r>
    </w:p>
    <w:p>
      <w:pPr>
        <w:spacing w:line="247" w:lineRule="auto" w:before="9"/>
        <w:ind w:left="1974" w:right="821" w:firstLine="0"/>
        <w:jc w:val="both"/>
        <w:rPr>
          <w:b/>
          <w:sz w:val="18"/>
        </w:rPr>
      </w:pPr>
      <w:r>
        <w:rPr>
          <w:b/>
          <w:color w:val="111111"/>
          <w:sz w:val="18"/>
        </w:rPr>
        <w:t>Informe que se emite por el Servicio Municipal de Secretaría General, en relación con expediente de</w:t>
      </w:r>
      <w:r>
        <w:rPr>
          <w:b/>
          <w:color w:val="111111"/>
          <w:spacing w:val="1"/>
          <w:sz w:val="18"/>
        </w:rPr>
        <w:t> </w:t>
      </w:r>
      <w:r>
        <w:rPr>
          <w:b/>
          <w:color w:val="111111"/>
          <w:sz w:val="18"/>
        </w:rPr>
        <w:t>designación</w:t>
      </w:r>
      <w:r>
        <w:rPr>
          <w:b/>
          <w:color w:val="111111"/>
          <w:spacing w:val="6"/>
          <w:sz w:val="18"/>
        </w:rPr>
        <w:t> </w:t>
      </w:r>
      <w:r>
        <w:rPr>
          <w:b/>
          <w:color w:val="111111"/>
          <w:sz w:val="18"/>
        </w:rPr>
        <w:t>de</w:t>
      </w:r>
      <w:r>
        <w:rPr>
          <w:b/>
          <w:color w:val="111111"/>
          <w:spacing w:val="4"/>
          <w:sz w:val="18"/>
        </w:rPr>
        <w:t> </w:t>
      </w:r>
      <w:r>
        <w:rPr>
          <w:b/>
          <w:color w:val="111111"/>
          <w:sz w:val="18"/>
        </w:rPr>
        <w:t>Juez</w:t>
      </w:r>
      <w:r>
        <w:rPr>
          <w:b/>
          <w:color w:val="111111"/>
          <w:spacing w:val="7"/>
          <w:sz w:val="18"/>
        </w:rPr>
        <w:t> </w:t>
      </w:r>
      <w:r>
        <w:rPr>
          <w:b/>
          <w:color w:val="111111"/>
          <w:sz w:val="18"/>
        </w:rPr>
        <w:t>de</w:t>
      </w:r>
      <w:r>
        <w:rPr>
          <w:b/>
          <w:color w:val="111111"/>
          <w:spacing w:val="4"/>
          <w:sz w:val="18"/>
        </w:rPr>
        <w:t> </w:t>
      </w:r>
      <w:r>
        <w:rPr>
          <w:b/>
          <w:color w:val="111111"/>
          <w:sz w:val="18"/>
        </w:rPr>
        <w:t>Paz</w:t>
      </w:r>
      <w:r>
        <w:rPr>
          <w:b/>
          <w:color w:val="111111"/>
          <w:spacing w:val="7"/>
          <w:sz w:val="18"/>
        </w:rPr>
        <w:t> </w:t>
      </w:r>
      <w:r>
        <w:rPr>
          <w:b/>
          <w:color w:val="111111"/>
          <w:sz w:val="18"/>
        </w:rPr>
        <w:t>del</w:t>
      </w:r>
      <w:r>
        <w:rPr>
          <w:b/>
          <w:color w:val="111111"/>
          <w:spacing w:val="6"/>
          <w:sz w:val="18"/>
        </w:rPr>
        <w:t> </w:t>
      </w:r>
      <w:r>
        <w:rPr>
          <w:b/>
          <w:color w:val="111111"/>
          <w:sz w:val="18"/>
        </w:rPr>
        <w:t>Municipio</w:t>
      </w:r>
      <w:r>
        <w:rPr>
          <w:b/>
          <w:color w:val="111111"/>
          <w:spacing w:val="5"/>
          <w:sz w:val="18"/>
        </w:rPr>
        <w:t> </w:t>
      </w:r>
      <w:r>
        <w:rPr>
          <w:b/>
          <w:color w:val="111111"/>
          <w:sz w:val="18"/>
        </w:rPr>
        <w:t>de</w:t>
      </w:r>
      <w:r>
        <w:rPr>
          <w:b/>
          <w:color w:val="111111"/>
          <w:spacing w:val="7"/>
          <w:sz w:val="18"/>
        </w:rPr>
        <w:t> </w:t>
      </w:r>
      <w:r>
        <w:rPr>
          <w:b/>
          <w:color w:val="111111"/>
          <w:sz w:val="18"/>
        </w:rPr>
        <w:t>Teguise</w:t>
      </w:r>
    </w:p>
    <w:p>
      <w:pPr>
        <w:pStyle w:val="Heading2"/>
        <w:spacing w:line="208" w:lineRule="exact" w:before="3"/>
        <w:ind w:left="5133"/>
      </w:pPr>
      <w:r>
        <w:rPr/>
        <w:t>Primero.-</w:t>
      </w:r>
      <w:r>
        <w:rPr>
          <w:spacing w:val="-9"/>
        </w:rPr>
        <w:t> </w:t>
      </w:r>
      <w:r>
        <w:rPr/>
        <w:t>Antecedentes.-</w:t>
      </w:r>
    </w:p>
    <w:p>
      <w:pPr>
        <w:spacing w:line="235" w:lineRule="auto" w:before="0"/>
        <w:ind w:left="1974" w:right="814" w:firstLine="513"/>
        <w:jc w:val="both"/>
        <w:rPr>
          <w:sz w:val="18"/>
        </w:rPr>
      </w:pPr>
      <w:r>
        <w:rPr>
          <w:b/>
          <w:sz w:val="18"/>
          <w:u w:val="single"/>
        </w:rPr>
        <w:t>1.-</w:t>
      </w:r>
      <w:r>
        <w:rPr>
          <w:b/>
          <w:spacing w:val="25"/>
          <w:sz w:val="18"/>
        </w:rPr>
        <w:t> </w:t>
      </w:r>
      <w:r>
        <w:rPr>
          <w:sz w:val="18"/>
        </w:rPr>
        <w:t>El</w:t>
      </w:r>
      <w:r>
        <w:rPr>
          <w:spacing w:val="21"/>
          <w:sz w:val="18"/>
        </w:rPr>
        <w:t> </w:t>
      </w:r>
      <w:r>
        <w:rPr>
          <w:sz w:val="18"/>
          <w:shd w:fill="D9D9D9" w:color="auto" w:val="clear"/>
        </w:rPr>
        <w:t>artículo</w:t>
      </w:r>
      <w:r>
        <w:rPr>
          <w:spacing w:val="24"/>
          <w:sz w:val="18"/>
          <w:shd w:fill="D9D9D9" w:color="auto" w:val="clear"/>
        </w:rPr>
        <w:t> </w:t>
      </w:r>
      <w:r>
        <w:rPr>
          <w:sz w:val="18"/>
          <w:shd w:fill="D9D9D9" w:color="auto" w:val="clear"/>
        </w:rPr>
        <w:t>4</w:t>
      </w:r>
      <w:r>
        <w:rPr>
          <w:spacing w:val="24"/>
          <w:sz w:val="18"/>
        </w:rPr>
        <w:t> </w:t>
      </w:r>
      <w:r>
        <w:rPr>
          <w:sz w:val="18"/>
        </w:rPr>
        <w:t>del</w:t>
      </w:r>
      <w:r>
        <w:rPr>
          <w:spacing w:val="25"/>
          <w:sz w:val="18"/>
        </w:rPr>
        <w:t> </w:t>
      </w:r>
      <w:r>
        <w:rPr>
          <w:sz w:val="18"/>
        </w:rPr>
        <w:t>Reglamento</w:t>
      </w:r>
      <w:r>
        <w:rPr>
          <w:spacing w:val="23"/>
          <w:sz w:val="18"/>
        </w:rPr>
        <w:t> </w:t>
      </w:r>
      <w:r>
        <w:rPr>
          <w:sz w:val="18"/>
        </w:rPr>
        <w:t>3/1995,</w:t>
      </w:r>
      <w:r>
        <w:rPr>
          <w:spacing w:val="25"/>
          <w:sz w:val="18"/>
        </w:rPr>
        <w:t> </w:t>
      </w:r>
      <w:r>
        <w:rPr>
          <w:sz w:val="18"/>
        </w:rPr>
        <w:t>de</w:t>
      </w:r>
      <w:r>
        <w:rPr>
          <w:spacing w:val="25"/>
          <w:sz w:val="18"/>
        </w:rPr>
        <w:t> </w:t>
      </w:r>
      <w:r>
        <w:rPr>
          <w:sz w:val="18"/>
        </w:rPr>
        <w:t>7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3"/>
          <w:sz w:val="18"/>
        </w:rPr>
        <w:t> </w:t>
      </w:r>
      <w:r>
        <w:rPr>
          <w:sz w:val="18"/>
        </w:rPr>
        <w:t>junio,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5"/>
          <w:sz w:val="18"/>
        </w:rPr>
        <w:t> </w:t>
      </w:r>
      <w:r>
        <w:rPr>
          <w:sz w:val="18"/>
        </w:rPr>
        <w:t>los</w:t>
      </w:r>
      <w:r>
        <w:rPr>
          <w:spacing w:val="24"/>
          <w:sz w:val="18"/>
        </w:rPr>
        <w:t> </w:t>
      </w:r>
      <w:r>
        <w:rPr>
          <w:sz w:val="18"/>
        </w:rPr>
        <w:t>Jueces</w:t>
      </w:r>
      <w:r>
        <w:rPr>
          <w:spacing w:val="24"/>
          <w:sz w:val="18"/>
        </w:rPr>
        <w:t> </w:t>
      </w:r>
      <w:r>
        <w:rPr>
          <w:sz w:val="18"/>
        </w:rPr>
        <w:t>de</w:t>
      </w:r>
      <w:r>
        <w:rPr>
          <w:spacing w:val="23"/>
          <w:sz w:val="18"/>
        </w:rPr>
        <w:t> </w:t>
      </w:r>
      <w:r>
        <w:rPr>
          <w:sz w:val="18"/>
        </w:rPr>
        <w:t>paz,</w:t>
      </w:r>
      <w:r>
        <w:rPr>
          <w:spacing w:val="25"/>
          <w:sz w:val="18"/>
        </w:rPr>
        <w:t> </w:t>
      </w:r>
      <w:r>
        <w:rPr>
          <w:sz w:val="18"/>
        </w:rPr>
        <w:t>establece:</w:t>
      </w:r>
      <w:r>
        <w:rPr>
          <w:spacing w:val="25"/>
          <w:sz w:val="18"/>
        </w:rPr>
        <w:t> </w:t>
      </w:r>
      <w:r>
        <w:rPr>
          <w:sz w:val="18"/>
        </w:rPr>
        <w:t>“</w:t>
      </w:r>
      <w:r>
        <w:rPr>
          <w:rFonts w:ascii="Palatino Linotype" w:hAnsi="Palatino Linotype"/>
          <w:i/>
          <w:sz w:val="18"/>
        </w:rPr>
        <w:t>Los</w:t>
      </w:r>
      <w:r>
        <w:rPr>
          <w:rFonts w:ascii="Palatino Linotype" w:hAnsi="Palatino Linotype"/>
          <w:i/>
          <w:spacing w:val="18"/>
          <w:sz w:val="18"/>
        </w:rPr>
        <w:t> </w:t>
      </w:r>
      <w:r>
        <w:rPr>
          <w:rFonts w:ascii="Palatino Linotype" w:hAnsi="Palatino Linotype"/>
          <w:i/>
          <w:sz w:val="18"/>
        </w:rPr>
        <w:t>Jueces</w:t>
      </w:r>
      <w:r>
        <w:rPr>
          <w:rFonts w:ascii="Palatino Linotype" w:hAnsi="Palatino Linotype"/>
          <w:i/>
          <w:spacing w:val="-43"/>
          <w:sz w:val="18"/>
        </w:rPr>
        <w:t> </w:t>
      </w:r>
      <w:r>
        <w:rPr>
          <w:rFonts w:ascii="Palatino Linotype" w:hAnsi="Palatino Linotype"/>
          <w:i/>
          <w:sz w:val="18"/>
        </w:rPr>
        <w:t>de Paz y sus sustitutos serán nombrados para un período de cuatro años por la Sala de Gobierno del Tribunal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i/>
          <w:sz w:val="18"/>
        </w:rPr>
        <w:t>Superior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Justicia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correspondiente”,</w:t>
      </w:r>
      <w:r>
        <w:rPr>
          <w:i/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lo que</w:t>
      </w:r>
      <w:r>
        <w:rPr>
          <w:spacing w:val="1"/>
          <w:sz w:val="18"/>
        </w:rPr>
        <w:t> </w:t>
      </w:r>
      <w:r>
        <w:rPr>
          <w:sz w:val="18"/>
        </w:rPr>
        <w:t>se procede</w:t>
      </w:r>
      <w:r>
        <w:rPr>
          <w:spacing w:val="1"/>
          <w:sz w:val="18"/>
        </w:rPr>
        <w:t> </w:t>
      </w:r>
      <w:r>
        <w:rPr>
          <w:sz w:val="18"/>
        </w:rPr>
        <w:t>al inicio del</w:t>
      </w:r>
      <w:r>
        <w:rPr>
          <w:spacing w:val="39"/>
          <w:sz w:val="18"/>
        </w:rPr>
        <w:t> </w:t>
      </w:r>
      <w:r>
        <w:rPr>
          <w:sz w:val="18"/>
        </w:rPr>
        <w:t>trámite</w:t>
      </w:r>
      <w:r>
        <w:rPr>
          <w:spacing w:val="40"/>
          <w:sz w:val="18"/>
        </w:rPr>
        <w:t> </w:t>
      </w:r>
      <w:r>
        <w:rPr>
          <w:sz w:val="18"/>
        </w:rPr>
        <w:t>para</w:t>
      </w:r>
      <w:r>
        <w:rPr>
          <w:spacing w:val="39"/>
          <w:sz w:val="18"/>
        </w:rPr>
        <w:t> </w:t>
      </w:r>
      <w:r>
        <w:rPr>
          <w:sz w:val="18"/>
        </w:rPr>
        <w:t>la designación del</w:t>
      </w:r>
      <w:r>
        <w:rPr>
          <w:spacing w:val="1"/>
          <w:sz w:val="18"/>
        </w:rPr>
        <w:t> </w:t>
      </w:r>
      <w:r>
        <w:rPr>
          <w:sz w:val="18"/>
        </w:rPr>
        <w:t>cargo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Juez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Paz</w:t>
      </w:r>
      <w:r>
        <w:rPr>
          <w:spacing w:val="7"/>
          <w:sz w:val="18"/>
        </w:rPr>
        <w:t> </w:t>
      </w:r>
      <w:r>
        <w:rPr>
          <w:sz w:val="18"/>
        </w:rPr>
        <w:t>Titular.</w:t>
      </w:r>
    </w:p>
    <w:p>
      <w:pPr>
        <w:pStyle w:val="BodyText"/>
        <w:spacing w:line="254" w:lineRule="auto" w:before="19"/>
        <w:ind w:left="1974" w:right="773" w:firstLine="513"/>
        <w:jc w:val="both"/>
      </w:pPr>
      <w:r>
        <w:rPr>
          <w:b/>
          <w:w w:val="105"/>
          <w:u w:val="single"/>
        </w:rPr>
        <w:t>2.-</w:t>
      </w:r>
      <w:r>
        <w:rPr>
          <w:b/>
          <w:w w:val="105"/>
        </w:rPr>
        <w:t> </w:t>
      </w:r>
      <w:r>
        <w:rPr>
          <w:w w:val="105"/>
        </w:rPr>
        <w:t>La convocatoria a que se refieren los </w:t>
      </w:r>
      <w:r>
        <w:rPr>
          <w:w w:val="105"/>
          <w:shd w:fill="D9D9D9" w:color="auto" w:val="clear"/>
        </w:rPr>
        <w:t>artículos 101.1</w:t>
      </w:r>
      <w:r>
        <w:rPr>
          <w:w w:val="105"/>
        </w:rPr>
        <w:t> de la Ley Orgánica 6/1985, del Poder</w:t>
      </w:r>
      <w:r>
        <w:rPr>
          <w:spacing w:val="1"/>
          <w:w w:val="105"/>
        </w:rPr>
        <w:t> </w:t>
      </w:r>
      <w:r>
        <w:rPr>
          <w:w w:val="105"/>
        </w:rPr>
        <w:t>Judicial,</w:t>
      </w:r>
      <w:r>
        <w:rPr>
          <w:spacing w:val="2"/>
          <w:w w:val="105"/>
        </w:rPr>
        <w:t> </w:t>
      </w:r>
      <w:r>
        <w:rPr>
          <w:w w:val="105"/>
          <w:shd w:fill="D9D9D9" w:color="auto" w:val="clear"/>
        </w:rPr>
        <w:t>artículos</w:t>
      </w:r>
      <w:r>
        <w:rPr>
          <w:spacing w:val="1"/>
          <w:w w:val="105"/>
          <w:shd w:fill="D9D9D9" w:color="auto" w:val="clear"/>
        </w:rPr>
        <w:t> </w:t>
      </w:r>
      <w:r>
        <w:rPr>
          <w:w w:val="105"/>
          <w:shd w:fill="D9D9D9" w:color="auto" w:val="clear"/>
        </w:rPr>
        <w:t>4</w:t>
      </w:r>
      <w:r>
        <w:rPr>
          <w:spacing w:val="2"/>
          <w:w w:val="105"/>
          <w:shd w:fill="D9D9D9" w:color="auto" w:val="clear"/>
        </w:rPr>
        <w:t> </w:t>
      </w:r>
      <w:r>
        <w:rPr>
          <w:w w:val="105"/>
          <w:shd w:fill="D9D9D9" w:color="auto" w:val="clear"/>
        </w:rPr>
        <w:t>y</w:t>
      </w:r>
      <w:r>
        <w:rPr>
          <w:spacing w:val="1"/>
          <w:w w:val="105"/>
          <w:shd w:fill="D9D9D9" w:color="auto" w:val="clear"/>
        </w:rPr>
        <w:t> </w:t>
      </w:r>
      <w:r>
        <w:rPr>
          <w:w w:val="105"/>
          <w:shd w:fill="D9D9D9" w:color="auto" w:val="clear"/>
        </w:rPr>
        <w:t>5</w:t>
      </w:r>
      <w:r>
        <w:rPr>
          <w:spacing w:val="4"/>
          <w:w w:val="105"/>
        </w:rPr>
        <w:t> </w:t>
      </w:r>
      <w:r>
        <w:rPr>
          <w:w w:val="105"/>
        </w:rPr>
        <w:t>del</w:t>
      </w:r>
      <w:r>
        <w:rPr>
          <w:spacing w:val="2"/>
          <w:w w:val="105"/>
        </w:rPr>
        <w:t> </w:t>
      </w:r>
      <w:r>
        <w:rPr>
          <w:w w:val="105"/>
        </w:rPr>
        <w:t>Reglamento</w:t>
      </w:r>
      <w:r>
        <w:rPr>
          <w:spacing w:val="2"/>
          <w:w w:val="105"/>
        </w:rPr>
        <w:t> </w:t>
      </w:r>
      <w:r>
        <w:rPr>
          <w:w w:val="105"/>
        </w:rPr>
        <w:t>3/1995,</w:t>
      </w:r>
      <w:r>
        <w:rPr>
          <w:spacing w:val="2"/>
          <w:w w:val="105"/>
        </w:rPr>
        <w:t> </w:t>
      </w:r>
      <w:r>
        <w:rPr>
          <w:w w:val="105"/>
        </w:rPr>
        <w:t>de 7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junio,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Jueces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Paz.</w:t>
      </w:r>
    </w:p>
    <w:p>
      <w:pPr>
        <w:spacing w:after="0" w:line="254" w:lineRule="auto"/>
        <w:jc w:val="both"/>
        <w:sectPr>
          <w:type w:val="continuous"/>
          <w:pgSz w:w="11910" w:h="16850"/>
          <w:pgMar w:top="900" w:bottom="2480" w:left="38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974" w:right="772" w:firstLine="513"/>
        <w:jc w:val="both"/>
      </w:pPr>
      <w:r>
        <w:rPr>
          <w:b/>
          <w:w w:val="105"/>
          <w:u w:val="single"/>
        </w:rPr>
        <w:t>3.-</w:t>
      </w:r>
      <w:r>
        <w:rPr>
          <w:b/>
          <w:w w:val="105"/>
        </w:rPr>
        <w:t> </w:t>
      </w:r>
      <w:r>
        <w:rPr>
          <w:w w:val="105"/>
        </w:rPr>
        <w:t>Con fechas 16 y 17 de marzo de 2021,</w:t>
      </w:r>
      <w:r>
        <w:rPr>
          <w:spacing w:val="1"/>
          <w:w w:val="105"/>
        </w:rPr>
        <w:t> </w:t>
      </w:r>
      <w:r>
        <w:rPr>
          <w:w w:val="105"/>
        </w:rPr>
        <w:t>se remite al Juzgado de Paz de Teguise y al</w:t>
      </w:r>
      <w:r>
        <w:rPr>
          <w:spacing w:val="1"/>
          <w:w w:val="105"/>
        </w:rPr>
        <w:t> </w:t>
      </w:r>
      <w:r>
        <w:rPr>
          <w:w w:val="105"/>
        </w:rPr>
        <w:t>Juzgado</w:t>
      </w:r>
      <w:r>
        <w:rPr>
          <w:spacing w:val="1"/>
          <w:w w:val="105"/>
        </w:rPr>
        <w:t> </w:t>
      </w:r>
      <w:r>
        <w:rPr>
          <w:w w:val="105"/>
        </w:rPr>
        <w:t>Decano de Arrecife de Lanzarote, al Juez de Paz de Teguise, copias del documento mediante el que la</w:t>
      </w:r>
      <w:r>
        <w:rPr>
          <w:spacing w:val="1"/>
          <w:w w:val="105"/>
        </w:rPr>
        <w:t> </w:t>
      </w:r>
      <w:r>
        <w:rPr>
          <w:w w:val="105"/>
        </w:rPr>
        <w:t>Alcaldía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Ayuntamiento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Teguise</w:t>
      </w:r>
      <w:r>
        <w:rPr>
          <w:spacing w:val="1"/>
          <w:w w:val="105"/>
        </w:rPr>
        <w:t> </w:t>
      </w:r>
      <w:r>
        <w:rPr>
          <w:w w:val="105"/>
        </w:rPr>
        <w:t>convoca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quienes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consideren</w:t>
      </w:r>
      <w:r>
        <w:rPr>
          <w:spacing w:val="1"/>
          <w:w w:val="105"/>
        </w:rPr>
        <w:t> </w:t>
      </w:r>
      <w:r>
        <w:rPr>
          <w:w w:val="105"/>
        </w:rPr>
        <w:t>interesados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optar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designación</w:t>
      </w:r>
      <w:r>
        <w:rPr>
          <w:spacing w:val="2"/>
          <w:w w:val="105"/>
        </w:rPr>
        <w:t> </w:t>
      </w:r>
      <w:r>
        <w:rPr>
          <w:w w:val="105"/>
        </w:rPr>
        <w:t>para</w:t>
      </w:r>
      <w:r>
        <w:rPr>
          <w:spacing w:val="5"/>
          <w:w w:val="105"/>
        </w:rPr>
        <w:t> </w:t>
      </w:r>
      <w:r>
        <w:rPr>
          <w:w w:val="105"/>
        </w:rPr>
        <w:t>nombramiento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Juez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Paz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Teguise.</w:t>
      </w:r>
    </w:p>
    <w:p>
      <w:pPr>
        <w:pStyle w:val="BodyText"/>
        <w:spacing w:line="256" w:lineRule="auto"/>
        <w:ind w:left="1974" w:right="769" w:firstLine="513"/>
        <w:jc w:val="both"/>
      </w:pPr>
      <w:r>
        <w:rPr>
          <w:b/>
          <w:u w:val="single"/>
        </w:rPr>
        <w:t>4.-</w:t>
      </w:r>
      <w:r>
        <w:rPr>
          <w:b/>
        </w:rPr>
        <w:t> </w:t>
      </w:r>
      <w:r>
        <w:rPr/>
        <w:t>En el Boletín Oficial de Las Palmas de referencia </w:t>
      </w:r>
      <w:r>
        <w:rPr>
          <w:shd w:fill="D9D9D9" w:color="auto" w:val="clear"/>
        </w:rPr>
        <w:t>34/2021, de 19 de marzo</w:t>
      </w:r>
      <w:r>
        <w:rPr/>
        <w:t>, se publicó anuncio</w:t>
      </w:r>
      <w:r>
        <w:rPr>
          <w:spacing w:val="1"/>
        </w:rPr>
        <w:t> </w:t>
      </w:r>
      <w:r>
        <w:rPr/>
        <w:t>suscrito por la Alcaldía Presidencia mediante el que se abrió   un plazo de quince días hábiles contados 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publicación,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estuvieran</w:t>
      </w:r>
      <w:r>
        <w:rPr>
          <w:spacing w:val="39"/>
        </w:rPr>
        <w:t> </w:t>
      </w:r>
      <w:r>
        <w:rPr/>
        <w:t>interesadas</w:t>
      </w:r>
      <w:r>
        <w:rPr>
          <w:spacing w:val="40"/>
        </w:rPr>
        <w:t> </w:t>
      </w:r>
      <w:r>
        <w:rPr/>
        <w:t>y</w:t>
      </w:r>
      <w:r>
        <w:rPr>
          <w:spacing w:val="1"/>
        </w:rPr>
        <w:t> </w:t>
      </w:r>
      <w:r>
        <w:rPr/>
        <w:t>reunieran</w:t>
      </w:r>
      <w:r>
        <w:rPr>
          <w:spacing w:val="1"/>
        </w:rPr>
        <w:t> </w:t>
      </w:r>
      <w:r>
        <w:rPr/>
        <w:t>las</w:t>
      </w:r>
      <w:r>
        <w:rPr>
          <w:spacing w:val="39"/>
        </w:rPr>
        <w:t> </w:t>
      </w:r>
      <w:r>
        <w:rPr/>
        <w:t>condiciones</w:t>
      </w:r>
      <w:r>
        <w:rPr>
          <w:spacing w:val="40"/>
        </w:rPr>
        <w:t> </w:t>
      </w:r>
      <w:r>
        <w:rPr/>
        <w:t>legales</w:t>
      </w:r>
      <w:r>
        <w:rPr>
          <w:spacing w:val="39"/>
        </w:rPr>
        <w:t> </w:t>
      </w:r>
      <w:r>
        <w:rPr/>
        <w:t>exigidas,</w:t>
      </w:r>
      <w:r>
        <w:rPr>
          <w:spacing w:val="40"/>
        </w:rPr>
        <w:t> </w:t>
      </w:r>
      <w:r>
        <w:rPr/>
        <w:t>solicitasen</w:t>
      </w:r>
      <w:r>
        <w:rPr>
          <w:spacing w:val="40"/>
        </w:rPr>
        <w:t> </w:t>
      </w:r>
      <w:r>
        <w:rPr/>
        <w:t>participar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procedimiento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Teguise,</w:t>
      </w:r>
      <w:r>
        <w:rPr>
          <w:spacing w:val="1"/>
        </w:rPr>
        <w:t> </w:t>
      </w:r>
      <w:r>
        <w:rPr/>
        <w:t>resultando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solicitantes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correspondiente: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573"/>
        <w:gridCol w:w="275"/>
        <w:gridCol w:w="162"/>
        <w:gridCol w:w="177"/>
        <w:gridCol w:w="227"/>
        <w:gridCol w:w="456"/>
        <w:gridCol w:w="155"/>
        <w:gridCol w:w="664"/>
        <w:gridCol w:w="3440"/>
      </w:tblGrid>
      <w:tr>
        <w:trPr>
          <w:trHeight w:val="216" w:hRule="atLeast"/>
        </w:trPr>
        <w:tc>
          <w:tcPr>
            <w:tcW w:w="4923" w:type="dxa"/>
            <w:gridSpan w:val="9"/>
          </w:tcPr>
          <w:p>
            <w:pPr>
              <w:pStyle w:val="TableParagraph"/>
              <w:spacing w:line="196" w:lineRule="exact"/>
              <w:ind w:left="1422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1"/>
                <w:sz w:val="18"/>
              </w:rPr>
              <w:t>N</w:t>
            </w:r>
            <w:r>
              <w:rPr>
                <w:rFonts w:ascii="Cambria"/>
                <w:b/>
                <w:spacing w:val="-1"/>
                <w:w w:val="111"/>
                <w:sz w:val="18"/>
              </w:rPr>
              <w:t>o</w:t>
            </w:r>
            <w:r>
              <w:rPr>
                <w:rFonts w:ascii="Cambria"/>
                <w:b/>
                <w:spacing w:val="-1"/>
                <w:w w:val="101"/>
                <w:sz w:val="18"/>
              </w:rPr>
              <w:t>m</w:t>
            </w:r>
            <w:r>
              <w:rPr>
                <w:rFonts w:ascii="Cambria"/>
                <w:b/>
                <w:w w:val="101"/>
                <w:sz w:val="18"/>
              </w:rPr>
              <w:t>b</w:t>
            </w:r>
            <w:r>
              <w:rPr>
                <w:rFonts w:ascii="Cambria"/>
                <w:b/>
                <w:spacing w:val="-1"/>
                <w:w w:val="84"/>
                <w:sz w:val="18"/>
              </w:rPr>
              <w:t>r</w:t>
            </w:r>
            <w:r>
              <w:rPr>
                <w:rFonts w:ascii="Cambria"/>
                <w:b/>
                <w:w w:val="94"/>
                <w:sz w:val="18"/>
              </w:rPr>
              <w:t>e</w:t>
            </w:r>
            <w:r>
              <w:rPr>
                <w:rFonts w:ascii="Cambria"/>
                <w:b/>
                <w:spacing w:val="6"/>
                <w:sz w:val="18"/>
              </w:rPr>
              <w:t> </w:t>
            </w:r>
            <w:r>
              <w:rPr>
                <w:rFonts w:ascii="Cambria"/>
                <w:b/>
                <w:w w:val="105"/>
                <w:sz w:val="18"/>
              </w:rPr>
              <w:t>y</w:t>
            </w:r>
            <w:r>
              <w:rPr>
                <w:rFonts w:ascii="Cambria"/>
                <w:b/>
                <w:spacing w:val="5"/>
                <w:sz w:val="18"/>
              </w:rPr>
              <w:t> </w:t>
            </w:r>
            <w:r>
              <w:rPr>
                <w:rFonts w:ascii="Cambria"/>
                <w:b/>
                <w:spacing w:val="1"/>
                <w:w w:val="93"/>
                <w:sz w:val="18"/>
              </w:rPr>
              <w:t>a</w:t>
            </w:r>
            <w:r>
              <w:rPr>
                <w:rFonts w:ascii="Cambria"/>
                <w:b/>
                <w:w w:val="102"/>
                <w:sz w:val="18"/>
              </w:rPr>
              <w:t>p</w:t>
            </w:r>
            <w:r>
              <w:rPr>
                <w:rFonts w:ascii="Cambria"/>
                <w:b/>
                <w:w w:val="94"/>
                <w:sz w:val="18"/>
              </w:rPr>
              <w:t>e</w:t>
            </w:r>
            <w:r>
              <w:rPr>
                <w:rFonts w:ascii="Cambria"/>
                <w:b/>
                <w:w w:val="108"/>
                <w:sz w:val="18"/>
              </w:rPr>
              <w:t>ll</w:t>
            </w:r>
            <w:r>
              <w:rPr>
                <w:rFonts w:ascii="Cambria"/>
                <w:b/>
                <w:w w:val="106"/>
                <w:sz w:val="18"/>
              </w:rPr>
              <w:t>i</w:t>
            </w:r>
            <w:r>
              <w:rPr>
                <w:rFonts w:ascii="Cambria"/>
                <w:b/>
                <w:w w:val="102"/>
                <w:sz w:val="18"/>
              </w:rPr>
              <w:t>d</w:t>
            </w:r>
            <w:r>
              <w:rPr>
                <w:rFonts w:ascii="Cambria"/>
                <w:b/>
                <w:spacing w:val="-1"/>
                <w:w w:val="97"/>
                <w:sz w:val="18"/>
              </w:rPr>
              <w:t>o</w:t>
            </w:r>
            <w:r>
              <w:rPr>
                <w:rFonts w:ascii="Cambria"/>
                <w:b/>
                <w:w w:val="97"/>
                <w:sz w:val="18"/>
              </w:rPr>
              <w:t>s</w:t>
            </w:r>
            <w:r>
              <w:rPr>
                <w:rFonts w:ascii="Cambria"/>
                <w:b/>
                <w:spacing w:val="5"/>
                <w:sz w:val="18"/>
              </w:rPr>
              <w:t> </w:t>
            </w:r>
            <w:r>
              <w:rPr>
                <w:rFonts w:ascii="Cambria"/>
                <w:b/>
                <w:w w:val="58"/>
                <w:sz w:val="18"/>
              </w:rPr>
              <w:t>/</w:t>
            </w:r>
            <w:r>
              <w:rPr>
                <w:rFonts w:ascii="Cambria"/>
                <w:b/>
                <w:w w:val="120"/>
                <w:sz w:val="18"/>
              </w:rPr>
              <w:t>D</w:t>
            </w:r>
            <w:r>
              <w:rPr>
                <w:rFonts w:ascii="Cambria"/>
                <w:b/>
                <w:spacing w:val="-1"/>
                <w:w w:val="120"/>
                <w:sz w:val="18"/>
              </w:rPr>
              <w:t>N</w:t>
            </w:r>
            <w:r>
              <w:rPr>
                <w:rFonts w:ascii="Cambria"/>
                <w:b/>
                <w:w w:val="111"/>
                <w:sz w:val="18"/>
              </w:rPr>
              <w:t>I</w:t>
            </w:r>
          </w:p>
        </w:tc>
        <w:tc>
          <w:tcPr>
            <w:tcW w:w="3440" w:type="dxa"/>
          </w:tcPr>
          <w:p>
            <w:pPr>
              <w:pStyle w:val="TableParagraph"/>
              <w:spacing w:line="196" w:lineRule="exact"/>
              <w:ind w:left="57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Referencia</w:t>
            </w:r>
            <w:r>
              <w:rPr>
                <w:rFonts w:ascii="Cambria"/>
                <w:b/>
                <w:spacing w:val="-8"/>
                <w:sz w:val="18"/>
              </w:rPr>
              <w:t> </w:t>
            </w:r>
            <w:r>
              <w:rPr>
                <w:rFonts w:ascii="Cambria"/>
                <w:b/>
                <w:sz w:val="18"/>
              </w:rPr>
              <w:t>Registro</w:t>
            </w:r>
            <w:r>
              <w:rPr>
                <w:rFonts w:ascii="Cambria"/>
                <w:b/>
                <w:spacing w:val="-8"/>
                <w:sz w:val="18"/>
              </w:rPr>
              <w:t> </w:t>
            </w:r>
            <w:r>
              <w:rPr>
                <w:rFonts w:ascii="Cambria"/>
                <w:b/>
                <w:sz w:val="18"/>
              </w:rPr>
              <w:t>Entrada</w:t>
            </w:r>
          </w:p>
        </w:tc>
      </w:tr>
      <w:tr>
        <w:trPr>
          <w:trHeight w:val="225" w:hRule="atLeast"/>
        </w:trPr>
        <w:tc>
          <w:tcPr>
            <w:tcW w:w="3244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2"/>
              <w:ind w:left="9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Don</w:t>
            </w:r>
            <w:r>
              <w:rPr>
                <w:rFonts w:ascii="Cambria" w:hAnsi="Cambria"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Juan</w:t>
            </w:r>
            <w:r>
              <w:rPr>
                <w:rFonts w:ascii="Cambria" w:hAnsi="Cambria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Antonio</w:t>
            </w:r>
            <w:r>
              <w:rPr>
                <w:rFonts w:ascii="Cambria" w:hAnsi="Cambria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Hernández</w:t>
            </w:r>
            <w:r>
              <w:rPr>
                <w:rFonts w:ascii="Cambria" w:hAnsi="Cambria"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Callero</w:t>
            </w:r>
            <w:r>
              <w:rPr>
                <w:rFonts w:ascii="Cambria" w:hAnsi="Cambria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(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ind w:left="-1"/>
              <w:rPr>
                <w:rFonts w:ascii="Cambria"/>
                <w:sz w:val="18"/>
              </w:rPr>
            </w:pPr>
            <w:r>
              <w:rPr>
                <w:rFonts w:ascii="Cambria"/>
                <w:w w:val="87"/>
                <w:sz w:val="18"/>
              </w:rPr>
              <w:t>)</w:t>
            </w:r>
          </w:p>
        </w:tc>
        <w:tc>
          <w:tcPr>
            <w:tcW w:w="3440" w:type="dxa"/>
          </w:tcPr>
          <w:p>
            <w:pPr>
              <w:pStyle w:val="TableParagraph"/>
              <w:spacing w:before="2"/>
              <w:ind w:right="49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6.171/2021, de</w:t>
            </w:r>
            <w:r>
              <w:rPr>
                <w:rFonts w:ascii="Cambria"/>
                <w:spacing w:val="2"/>
                <w:sz w:val="18"/>
              </w:rPr>
              <w:t> </w:t>
            </w:r>
            <w:r>
              <w:rPr>
                <w:rFonts w:ascii="Cambria"/>
                <w:sz w:val="18"/>
              </w:rPr>
              <w:t>23</w:t>
            </w:r>
            <w:r>
              <w:rPr>
                <w:rFonts w:ascii="Cambria"/>
                <w:spacing w:val="1"/>
                <w:sz w:val="18"/>
              </w:rPr>
              <w:t> </w:t>
            </w:r>
            <w:r>
              <w:rPr>
                <w:rFonts w:ascii="Cambria"/>
                <w:sz w:val="18"/>
              </w:rPr>
              <w:t>de</w:t>
            </w:r>
            <w:r>
              <w:rPr>
                <w:rFonts w:ascii="Cambria"/>
                <w:spacing w:val="2"/>
                <w:sz w:val="18"/>
              </w:rPr>
              <w:t> </w:t>
            </w:r>
            <w:r>
              <w:rPr>
                <w:rFonts w:ascii="Cambria"/>
                <w:sz w:val="18"/>
              </w:rPr>
              <w:t>marzo</w:t>
            </w:r>
          </w:p>
        </w:tc>
      </w:tr>
      <w:tr>
        <w:trPr>
          <w:trHeight w:val="225" w:hRule="atLeast"/>
        </w:trPr>
        <w:tc>
          <w:tcPr>
            <w:tcW w:w="2234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97" w:right="-1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Don</w:t>
            </w:r>
            <w:r>
              <w:rPr>
                <w:rFonts w:ascii="Cambria" w:hAnsi="Cambria"/>
                <w:spacing w:val="21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Fermín</w:t>
            </w:r>
            <w:r>
              <w:rPr>
                <w:rFonts w:ascii="Cambria" w:hAnsi="Cambria"/>
                <w:spacing w:val="21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García</w:t>
            </w:r>
            <w:r>
              <w:rPr>
                <w:rFonts w:ascii="Cambria" w:hAnsi="Cambria"/>
                <w:spacing w:val="24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Pérez</w:t>
            </w:r>
            <w:r>
              <w:rPr>
                <w:rFonts w:ascii="Cambria" w:hAnsi="Cambria"/>
                <w:spacing w:val="24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(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2"/>
              <w:ind w:left="2"/>
              <w:rPr>
                <w:rFonts w:ascii="Cambria"/>
                <w:sz w:val="18"/>
              </w:rPr>
            </w:pPr>
            <w:r>
              <w:rPr>
                <w:rFonts w:ascii="Cambria"/>
                <w:w w:val="87"/>
                <w:sz w:val="18"/>
              </w:rPr>
              <w:t>)</w:t>
            </w:r>
          </w:p>
        </w:tc>
        <w:tc>
          <w:tcPr>
            <w:tcW w:w="3440" w:type="dxa"/>
          </w:tcPr>
          <w:p>
            <w:pPr>
              <w:pStyle w:val="TableParagraph"/>
              <w:spacing w:before="2"/>
              <w:ind w:right="48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7.078/2021,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de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06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de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abril</w:t>
            </w:r>
          </w:p>
        </w:tc>
      </w:tr>
      <w:tr>
        <w:trPr>
          <w:trHeight w:val="225" w:hRule="atLeast"/>
        </w:trPr>
        <w:tc>
          <w:tcPr>
            <w:tcW w:w="280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"/>
              <w:ind w:left="9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Doña</w:t>
            </w:r>
            <w:r>
              <w:rPr>
                <w:rFonts w:ascii="Cambria" w:hAnsi="Cambria"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Yanira</w:t>
            </w:r>
            <w:r>
              <w:rPr>
                <w:rFonts w:ascii="Cambria" w:hAnsi="Cambria"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Rodríguez</w:t>
            </w:r>
            <w:r>
              <w:rPr>
                <w:rFonts w:ascii="Cambria" w:hAnsi="Cambria"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Ventura</w:t>
            </w:r>
            <w:r>
              <w:rPr>
                <w:rFonts w:ascii="Cambria" w:hAnsi="Cambria"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(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Cambria"/>
                <w:sz w:val="18"/>
              </w:rPr>
            </w:pPr>
            <w:r>
              <w:rPr>
                <w:rFonts w:ascii="Cambria"/>
                <w:w w:val="87"/>
                <w:sz w:val="18"/>
              </w:rPr>
              <w:t>)</w:t>
            </w:r>
          </w:p>
        </w:tc>
        <w:tc>
          <w:tcPr>
            <w:tcW w:w="3440" w:type="dxa"/>
          </w:tcPr>
          <w:p>
            <w:pPr>
              <w:pStyle w:val="TableParagraph"/>
              <w:spacing w:before="2"/>
              <w:ind w:right="48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7.553/2021,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de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12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de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abril</w:t>
            </w:r>
          </w:p>
        </w:tc>
      </w:tr>
      <w:tr>
        <w:trPr>
          <w:trHeight w:val="222" w:hRule="atLeast"/>
        </w:trPr>
        <w:tc>
          <w:tcPr>
            <w:tcW w:w="3421" w:type="dxa"/>
            <w:gridSpan w:val="5"/>
            <w:tcBorders>
              <w:right w:val="nil"/>
            </w:tcBorders>
          </w:tcPr>
          <w:p>
            <w:pPr>
              <w:pStyle w:val="TableParagraph"/>
              <w:ind w:left="9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Doña</w:t>
            </w:r>
            <w:r>
              <w:rPr>
                <w:rFonts w:ascii="Cambria" w:hAnsi="Cambria"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Silvia</w:t>
            </w:r>
            <w:r>
              <w:rPr>
                <w:rFonts w:ascii="Cambria" w:hAnsi="Cambria"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de</w:t>
            </w:r>
            <w:r>
              <w:rPr>
                <w:rFonts w:ascii="Cambria" w:hAnsi="Cambria"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los</w:t>
            </w:r>
            <w:r>
              <w:rPr>
                <w:rFonts w:ascii="Cambria" w:hAnsi="Cambria"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Ángeles</w:t>
            </w:r>
            <w:r>
              <w:rPr>
                <w:rFonts w:ascii="Cambria" w:hAnsi="Cambria"/>
                <w:spacing w:val="7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García</w:t>
            </w:r>
            <w:r>
              <w:rPr>
                <w:rFonts w:ascii="Cambria" w:hAnsi="Cambria"/>
                <w:spacing w:val="7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Tapia</w:t>
            </w:r>
            <w:r>
              <w:rPr>
                <w:rFonts w:ascii="Cambria" w:hAnsi="Cambria"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w w:val="105"/>
                <w:sz w:val="18"/>
              </w:rPr>
              <w:t>(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left w:val="nil"/>
            </w:tcBorders>
          </w:tcPr>
          <w:p>
            <w:pPr>
              <w:pStyle w:val="TableParagraph"/>
              <w:ind w:left="-1"/>
              <w:rPr>
                <w:rFonts w:ascii="Cambria"/>
                <w:sz w:val="18"/>
              </w:rPr>
            </w:pPr>
            <w:r>
              <w:rPr>
                <w:rFonts w:ascii="Cambria"/>
                <w:w w:val="87"/>
                <w:sz w:val="18"/>
              </w:rPr>
              <w:t>)</w:t>
            </w:r>
          </w:p>
        </w:tc>
        <w:tc>
          <w:tcPr>
            <w:tcW w:w="3440" w:type="dxa"/>
          </w:tcPr>
          <w:p>
            <w:pPr>
              <w:pStyle w:val="TableParagraph"/>
              <w:ind w:right="48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7.568/2021,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de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12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de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abril</w:t>
            </w:r>
          </w:p>
        </w:tc>
      </w:tr>
    </w:tbl>
    <w:p>
      <w:pPr>
        <w:pStyle w:val="Heading2"/>
        <w:spacing w:before="109"/>
        <w:ind w:left="2605"/>
        <w:jc w:val="left"/>
      </w:pPr>
      <w:r>
        <w:rPr>
          <w:u w:val="single"/>
        </w:rPr>
        <w:t>Segundo.-</w:t>
      </w:r>
      <w:r>
        <w:rPr>
          <w:spacing w:val="16"/>
          <w:u w:val="single"/>
        </w:rPr>
        <w:t> </w:t>
      </w:r>
      <w:r>
        <w:rPr>
          <w:u w:val="single"/>
        </w:rPr>
        <w:t>Legislación</w:t>
      </w:r>
      <w:r>
        <w:rPr>
          <w:spacing w:val="17"/>
          <w:u w:val="single"/>
        </w:rPr>
        <w:t> </w:t>
      </w:r>
      <w:r>
        <w:rPr>
          <w:u w:val="single"/>
        </w:rPr>
        <w:t>aplicable.-</w:t>
      </w:r>
    </w:p>
    <w:p>
      <w:pPr>
        <w:pStyle w:val="ListParagraph"/>
        <w:numPr>
          <w:ilvl w:val="0"/>
          <w:numId w:val="1"/>
        </w:numPr>
        <w:tabs>
          <w:tab w:pos="2748" w:val="left" w:leader="none"/>
        </w:tabs>
        <w:spacing w:line="240" w:lineRule="auto" w:before="11" w:after="0"/>
        <w:ind w:left="2747" w:right="0" w:hanging="132"/>
        <w:jc w:val="left"/>
        <w:rPr>
          <w:sz w:val="18"/>
        </w:rPr>
      </w:pPr>
      <w:r>
        <w:rPr>
          <w:w w:val="105"/>
          <w:sz w:val="18"/>
        </w:rPr>
        <w:t>Ley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7/1985,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2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abril,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Reguladora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Bases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Régimen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Local.</w:t>
      </w:r>
    </w:p>
    <w:p>
      <w:pPr>
        <w:pStyle w:val="ListParagraph"/>
        <w:numPr>
          <w:ilvl w:val="0"/>
          <w:numId w:val="1"/>
        </w:numPr>
        <w:tabs>
          <w:tab w:pos="2748" w:val="left" w:leader="none"/>
        </w:tabs>
        <w:spacing w:line="240" w:lineRule="auto" w:before="16" w:after="0"/>
        <w:ind w:left="2747" w:right="0" w:hanging="132"/>
        <w:jc w:val="left"/>
        <w:rPr>
          <w:sz w:val="18"/>
        </w:rPr>
      </w:pPr>
      <w:r>
        <w:rPr>
          <w:w w:val="105"/>
          <w:sz w:val="18"/>
        </w:rPr>
        <w:t>Ley Orgánica 6/1985,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1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julio, del Poder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Judicial.</w:t>
      </w:r>
    </w:p>
    <w:p>
      <w:pPr>
        <w:pStyle w:val="ListParagraph"/>
        <w:numPr>
          <w:ilvl w:val="0"/>
          <w:numId w:val="1"/>
        </w:numPr>
        <w:tabs>
          <w:tab w:pos="2748" w:val="left" w:leader="none"/>
        </w:tabs>
        <w:spacing w:line="240" w:lineRule="auto" w:before="15" w:after="0"/>
        <w:ind w:left="2747" w:right="0" w:hanging="132"/>
        <w:jc w:val="left"/>
        <w:rPr>
          <w:sz w:val="18"/>
        </w:rPr>
      </w:pPr>
      <w:r>
        <w:rPr>
          <w:w w:val="105"/>
          <w:sz w:val="18"/>
        </w:rPr>
        <w:t>Reglamento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3/1995,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7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junio,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Jueces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Paz.</w:t>
      </w:r>
    </w:p>
    <w:p>
      <w:pPr>
        <w:pStyle w:val="ListParagraph"/>
        <w:numPr>
          <w:ilvl w:val="0"/>
          <w:numId w:val="1"/>
        </w:numPr>
        <w:tabs>
          <w:tab w:pos="2748" w:val="left" w:leader="none"/>
        </w:tabs>
        <w:spacing w:line="240" w:lineRule="auto" w:before="16" w:after="0"/>
        <w:ind w:left="2747" w:right="0" w:hanging="132"/>
        <w:jc w:val="left"/>
        <w:rPr>
          <w:sz w:val="18"/>
        </w:rPr>
      </w:pPr>
      <w:r>
        <w:rPr>
          <w:w w:val="105"/>
          <w:sz w:val="18"/>
        </w:rPr>
        <w:t>Ley Orgánica 3/2007, de 22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 marzo, para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Igualdad Efectiva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Mujeres y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Hombres.</w:t>
      </w:r>
    </w:p>
    <w:p>
      <w:pPr>
        <w:pStyle w:val="ListParagraph"/>
        <w:numPr>
          <w:ilvl w:val="0"/>
          <w:numId w:val="1"/>
        </w:numPr>
        <w:tabs>
          <w:tab w:pos="2748" w:val="left" w:leader="none"/>
        </w:tabs>
        <w:spacing w:line="240" w:lineRule="auto" w:before="15" w:after="0"/>
        <w:ind w:left="2747" w:right="0" w:hanging="132"/>
        <w:jc w:val="left"/>
        <w:rPr>
          <w:sz w:val="18"/>
        </w:rPr>
      </w:pPr>
      <w:r>
        <w:rPr>
          <w:w w:val="105"/>
          <w:sz w:val="18"/>
        </w:rPr>
        <w:t>Ley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7/2007,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12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abril,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Estatuto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Básico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Empleado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Público.</w:t>
      </w:r>
    </w:p>
    <w:p>
      <w:pPr>
        <w:pStyle w:val="Heading2"/>
        <w:spacing w:before="120"/>
      </w:pPr>
      <w:r>
        <w:rPr>
          <w:u w:val="single"/>
        </w:rPr>
        <w:t>Tercero.-</w:t>
      </w:r>
      <w:r>
        <w:rPr>
          <w:spacing w:val="-9"/>
          <w:u w:val="single"/>
        </w:rPr>
        <w:t> </w:t>
      </w:r>
      <w:r>
        <w:rPr>
          <w:u w:val="single"/>
        </w:rPr>
        <w:t>Criterios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selección.-</w:t>
      </w:r>
    </w:p>
    <w:p>
      <w:pPr>
        <w:pStyle w:val="BodyText"/>
        <w:spacing w:line="247" w:lineRule="auto" w:before="11"/>
        <w:ind w:left="1974" w:right="814" w:firstLine="513"/>
        <w:jc w:val="both"/>
      </w:pPr>
      <w:r>
        <w:rPr>
          <w:w w:val="105"/>
        </w:rPr>
        <w:t>Podrán ser nombrados Jueces de Paz, tanto titulares como sustitutos, quienes aun no siendo</w:t>
      </w:r>
      <w:r>
        <w:rPr>
          <w:spacing w:val="1"/>
          <w:w w:val="105"/>
        </w:rPr>
        <w:t> </w:t>
      </w:r>
      <w:r>
        <w:rPr>
          <w:w w:val="105"/>
        </w:rPr>
        <w:t>licenciados en Derecho, reúnan los requisitos establecidos en la Ley Orgánica 6/1985, de 1 de julio del</w:t>
      </w:r>
      <w:r>
        <w:rPr>
          <w:spacing w:val="1"/>
          <w:w w:val="105"/>
        </w:rPr>
        <w:t> </w:t>
      </w:r>
      <w:r>
        <w:rPr>
          <w:w w:val="105"/>
        </w:rPr>
        <w:t>Poder</w:t>
      </w:r>
      <w:r>
        <w:rPr>
          <w:spacing w:val="32"/>
          <w:w w:val="105"/>
        </w:rPr>
        <w:t> </w:t>
      </w:r>
      <w:r>
        <w:rPr>
          <w:w w:val="105"/>
        </w:rPr>
        <w:t>Judicial,</w:t>
      </w:r>
      <w:r>
        <w:rPr>
          <w:spacing w:val="31"/>
          <w:w w:val="105"/>
        </w:rPr>
        <w:t> </w:t>
      </w:r>
      <w:r>
        <w:rPr>
          <w:w w:val="105"/>
        </w:rPr>
        <w:t>para</w:t>
      </w:r>
      <w:r>
        <w:rPr>
          <w:spacing w:val="31"/>
          <w:w w:val="105"/>
        </w:rPr>
        <w:t> </w:t>
      </w:r>
      <w:r>
        <w:rPr>
          <w:w w:val="105"/>
        </w:rPr>
        <w:t>el</w:t>
      </w:r>
      <w:r>
        <w:rPr>
          <w:spacing w:val="31"/>
          <w:w w:val="105"/>
        </w:rPr>
        <w:t> </w:t>
      </w:r>
      <w:r>
        <w:rPr>
          <w:w w:val="105"/>
        </w:rPr>
        <w:t>ingreso</w:t>
      </w:r>
      <w:r>
        <w:rPr>
          <w:spacing w:val="31"/>
          <w:w w:val="105"/>
        </w:rPr>
        <w:t> </w:t>
      </w:r>
      <w:r>
        <w:rPr>
          <w:w w:val="105"/>
        </w:rPr>
        <w:t>en</w:t>
      </w:r>
      <w:r>
        <w:rPr>
          <w:spacing w:val="31"/>
          <w:w w:val="105"/>
        </w:rPr>
        <w:t> </w:t>
      </w:r>
      <w:r>
        <w:rPr>
          <w:w w:val="105"/>
        </w:rPr>
        <w:t>la</w:t>
      </w:r>
      <w:r>
        <w:rPr>
          <w:spacing w:val="31"/>
          <w:w w:val="105"/>
        </w:rPr>
        <w:t> </w:t>
      </w:r>
      <w:r>
        <w:rPr>
          <w:w w:val="105"/>
        </w:rPr>
        <w:t>carrera</w:t>
      </w:r>
      <w:r>
        <w:rPr>
          <w:spacing w:val="33"/>
          <w:w w:val="105"/>
        </w:rPr>
        <w:t> </w:t>
      </w:r>
      <w:r>
        <w:rPr>
          <w:w w:val="105"/>
        </w:rPr>
        <w:t>judicial,</w:t>
      </w:r>
      <w:r>
        <w:rPr>
          <w:spacing w:val="31"/>
          <w:w w:val="105"/>
        </w:rPr>
        <w:t> </w:t>
      </w:r>
      <w:r>
        <w:rPr>
          <w:w w:val="105"/>
        </w:rPr>
        <w:t>excepto</w:t>
      </w:r>
      <w:r>
        <w:rPr>
          <w:spacing w:val="31"/>
          <w:w w:val="105"/>
        </w:rPr>
        <w:t> </w:t>
      </w:r>
      <w:r>
        <w:rPr>
          <w:w w:val="105"/>
        </w:rPr>
        <w:t>impedimento</w:t>
      </w:r>
      <w:r>
        <w:rPr>
          <w:spacing w:val="30"/>
          <w:w w:val="105"/>
        </w:rPr>
        <w:t> </w:t>
      </w:r>
      <w:r>
        <w:rPr>
          <w:w w:val="105"/>
        </w:rPr>
        <w:t>físico</w:t>
      </w:r>
      <w:r>
        <w:rPr>
          <w:spacing w:val="31"/>
          <w:w w:val="105"/>
        </w:rPr>
        <w:t> </w:t>
      </w:r>
      <w:r>
        <w:rPr>
          <w:w w:val="105"/>
        </w:rPr>
        <w:t>o</w:t>
      </w:r>
      <w:r>
        <w:rPr>
          <w:spacing w:val="30"/>
          <w:w w:val="105"/>
        </w:rPr>
        <w:t> </w:t>
      </w:r>
      <w:r>
        <w:rPr>
          <w:w w:val="105"/>
        </w:rPr>
        <w:t>psíquico</w:t>
      </w:r>
      <w:r>
        <w:rPr>
          <w:spacing w:val="31"/>
          <w:w w:val="105"/>
        </w:rPr>
        <w:t> </w:t>
      </w:r>
      <w:r>
        <w:rPr>
          <w:w w:val="105"/>
        </w:rPr>
        <w:t>para</w:t>
      </w:r>
      <w:r>
        <w:rPr>
          <w:spacing w:val="32"/>
          <w:w w:val="105"/>
        </w:rPr>
        <w:t> </w:t>
      </w:r>
      <w:r>
        <w:rPr>
          <w:w w:val="105"/>
        </w:rPr>
        <w:t>el</w:t>
      </w:r>
      <w:r>
        <w:rPr>
          <w:spacing w:val="-39"/>
          <w:w w:val="105"/>
        </w:rPr>
        <w:t> </w:t>
      </w:r>
      <w:r>
        <w:rPr>
          <w:w w:val="105"/>
        </w:rPr>
        <w:t>cargo, y no estén incursos en ninguna de las causas de incapacidad o de incompatibilidad previstas para</w:t>
      </w:r>
      <w:r>
        <w:rPr>
          <w:spacing w:val="-39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desempeño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funciones</w:t>
      </w:r>
      <w:r>
        <w:rPr>
          <w:spacing w:val="1"/>
          <w:w w:val="105"/>
        </w:rPr>
        <w:t> </w:t>
      </w:r>
      <w:r>
        <w:rPr>
          <w:w w:val="105"/>
        </w:rPr>
        <w:t>judiciales,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excepción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ejercicio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actividades</w:t>
      </w:r>
      <w:r>
        <w:rPr>
          <w:spacing w:val="1"/>
          <w:w w:val="105"/>
        </w:rPr>
        <w:t> </w:t>
      </w:r>
      <w:r>
        <w:rPr>
          <w:w w:val="105"/>
        </w:rPr>
        <w:t>profesionales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mercantiles</w:t>
      </w:r>
      <w:r>
        <w:rPr>
          <w:spacing w:val="-2"/>
          <w:w w:val="105"/>
        </w:rPr>
        <w:t> </w:t>
      </w:r>
      <w:r>
        <w:rPr>
          <w:w w:val="105"/>
        </w:rPr>
        <w:t>(</w:t>
      </w:r>
      <w:r>
        <w:rPr>
          <w:rFonts w:ascii="Palatino Linotype" w:hAnsi="Palatino Linotype"/>
          <w:i/>
          <w:w w:val="105"/>
          <w:shd w:fill="D9D9D9" w:color="auto" w:val="clear"/>
        </w:rPr>
        <w:t>artículo</w:t>
      </w:r>
      <w:r>
        <w:rPr>
          <w:rFonts w:ascii="Palatino Linotype" w:hAnsi="Palatino Linotype"/>
          <w:i/>
          <w:spacing w:val="-6"/>
          <w:w w:val="105"/>
          <w:shd w:fill="D9D9D9" w:color="auto" w:val="clear"/>
        </w:rPr>
        <w:t> </w:t>
      </w:r>
      <w:r>
        <w:rPr>
          <w:rFonts w:ascii="Palatino Linotype" w:hAnsi="Palatino Linotype"/>
          <w:i/>
          <w:w w:val="105"/>
          <w:shd w:fill="D9D9D9" w:color="auto" w:val="clear"/>
        </w:rPr>
        <w:t>102</w:t>
      </w:r>
      <w:r>
        <w:rPr>
          <w:rFonts w:ascii="Palatino Linotype" w:hAnsi="Palatino Linotype"/>
          <w:i/>
          <w:spacing w:val="-5"/>
          <w:w w:val="105"/>
        </w:rPr>
        <w:t> </w:t>
      </w:r>
      <w:r>
        <w:rPr>
          <w:rFonts w:ascii="Palatino Linotype" w:hAnsi="Palatino Linotype"/>
          <w:i/>
          <w:w w:val="105"/>
        </w:rPr>
        <w:t>de</w:t>
      </w:r>
      <w:r>
        <w:rPr>
          <w:rFonts w:ascii="Palatino Linotype" w:hAnsi="Palatino Linotype"/>
          <w:i/>
          <w:spacing w:val="-9"/>
          <w:w w:val="105"/>
        </w:rPr>
        <w:t> </w:t>
      </w:r>
      <w:r>
        <w:rPr>
          <w:rFonts w:ascii="Palatino Linotype" w:hAnsi="Palatino Linotype"/>
          <w:i/>
          <w:w w:val="105"/>
        </w:rPr>
        <w:t>la</w:t>
      </w:r>
      <w:r>
        <w:rPr>
          <w:rFonts w:ascii="Palatino Linotype" w:hAnsi="Palatino Linotype"/>
          <w:i/>
          <w:spacing w:val="-6"/>
          <w:w w:val="105"/>
        </w:rPr>
        <w:t> </w:t>
      </w:r>
      <w:r>
        <w:rPr>
          <w:rFonts w:ascii="Palatino Linotype" w:hAnsi="Palatino Linotype"/>
          <w:i/>
          <w:w w:val="105"/>
        </w:rPr>
        <w:t>Ley</w:t>
      </w:r>
      <w:r>
        <w:rPr>
          <w:rFonts w:ascii="Palatino Linotype" w:hAnsi="Palatino Linotype"/>
          <w:i/>
          <w:spacing w:val="-6"/>
          <w:w w:val="105"/>
        </w:rPr>
        <w:t> </w:t>
      </w:r>
      <w:r>
        <w:rPr>
          <w:rFonts w:ascii="Palatino Linotype" w:hAnsi="Palatino Linotype"/>
          <w:i/>
          <w:w w:val="105"/>
        </w:rPr>
        <w:t>Orgánica</w:t>
      </w:r>
      <w:r>
        <w:rPr>
          <w:rFonts w:ascii="Palatino Linotype" w:hAnsi="Palatino Linotype"/>
          <w:i/>
          <w:spacing w:val="-6"/>
          <w:w w:val="105"/>
        </w:rPr>
        <w:t> </w:t>
      </w:r>
      <w:r>
        <w:rPr>
          <w:rFonts w:ascii="Palatino Linotype" w:hAnsi="Palatino Linotype"/>
          <w:i/>
          <w:w w:val="105"/>
        </w:rPr>
        <w:t>6/1985</w:t>
      </w:r>
      <w:r>
        <w:rPr>
          <w:rFonts w:ascii="Palatino Linotype" w:hAnsi="Palatino Linotype"/>
          <w:i/>
          <w:spacing w:val="-6"/>
          <w:w w:val="105"/>
        </w:rPr>
        <w:t> </w:t>
      </w:r>
      <w:r>
        <w:rPr>
          <w:rFonts w:ascii="Palatino Linotype" w:hAnsi="Palatino Linotype"/>
          <w:i/>
          <w:w w:val="105"/>
        </w:rPr>
        <w:t>y</w:t>
      </w:r>
      <w:r>
        <w:rPr>
          <w:rFonts w:ascii="Palatino Linotype" w:hAnsi="Palatino Linotype"/>
          <w:i/>
          <w:spacing w:val="-4"/>
          <w:w w:val="105"/>
        </w:rPr>
        <w:t> </w:t>
      </w:r>
      <w:r>
        <w:rPr>
          <w:rFonts w:ascii="Palatino Linotype" w:hAnsi="Palatino Linotype"/>
          <w:i/>
          <w:w w:val="105"/>
          <w:shd w:fill="D9D9D9" w:color="auto" w:val="clear"/>
        </w:rPr>
        <w:t>artículo</w:t>
      </w:r>
      <w:r>
        <w:rPr>
          <w:rFonts w:ascii="Palatino Linotype" w:hAnsi="Palatino Linotype"/>
          <w:i/>
          <w:spacing w:val="-7"/>
          <w:w w:val="105"/>
          <w:shd w:fill="D9D9D9" w:color="auto" w:val="clear"/>
        </w:rPr>
        <w:t> </w:t>
      </w:r>
      <w:r>
        <w:rPr>
          <w:rFonts w:ascii="Palatino Linotype" w:hAnsi="Palatino Linotype"/>
          <w:i/>
          <w:w w:val="105"/>
          <w:shd w:fill="D9D9D9" w:color="auto" w:val="clear"/>
        </w:rPr>
        <w:t>13</w:t>
      </w:r>
      <w:r>
        <w:rPr>
          <w:rFonts w:ascii="Palatino Linotype" w:hAnsi="Palatino Linotype"/>
          <w:i/>
          <w:spacing w:val="-6"/>
          <w:w w:val="105"/>
        </w:rPr>
        <w:t> </w:t>
      </w:r>
      <w:r>
        <w:rPr>
          <w:rFonts w:ascii="Palatino Linotype" w:hAnsi="Palatino Linotype"/>
          <w:i/>
          <w:w w:val="105"/>
        </w:rPr>
        <w:t>del</w:t>
      </w:r>
      <w:r>
        <w:rPr>
          <w:rFonts w:ascii="Palatino Linotype" w:hAnsi="Palatino Linotype"/>
          <w:i/>
          <w:spacing w:val="-6"/>
          <w:w w:val="105"/>
        </w:rPr>
        <w:t> </w:t>
      </w:r>
      <w:r>
        <w:rPr>
          <w:rFonts w:ascii="Palatino Linotype" w:hAnsi="Palatino Linotype"/>
          <w:i/>
          <w:w w:val="105"/>
        </w:rPr>
        <w:t>Reglamento</w:t>
      </w:r>
      <w:r>
        <w:rPr>
          <w:rFonts w:ascii="Palatino Linotype" w:hAnsi="Palatino Linotype"/>
          <w:i/>
          <w:spacing w:val="-6"/>
          <w:w w:val="105"/>
        </w:rPr>
        <w:t> </w:t>
      </w:r>
      <w:r>
        <w:rPr>
          <w:rFonts w:ascii="Palatino Linotype" w:hAnsi="Palatino Linotype"/>
          <w:i/>
          <w:w w:val="105"/>
        </w:rPr>
        <w:t>3/1995,</w:t>
      </w:r>
      <w:r>
        <w:rPr>
          <w:rFonts w:ascii="Palatino Linotype" w:hAnsi="Palatino Linotype"/>
          <w:i/>
          <w:spacing w:val="-7"/>
          <w:w w:val="105"/>
        </w:rPr>
        <w:t> </w:t>
      </w:r>
      <w:r>
        <w:rPr>
          <w:rFonts w:ascii="Palatino Linotype" w:hAnsi="Palatino Linotype"/>
          <w:i/>
          <w:w w:val="105"/>
        </w:rPr>
        <w:t>de</w:t>
      </w:r>
      <w:r>
        <w:rPr>
          <w:rFonts w:ascii="Palatino Linotype" w:hAnsi="Palatino Linotype"/>
          <w:i/>
          <w:spacing w:val="-7"/>
          <w:w w:val="105"/>
        </w:rPr>
        <w:t> </w:t>
      </w:r>
      <w:r>
        <w:rPr>
          <w:rFonts w:ascii="Palatino Linotype" w:hAnsi="Palatino Linotype"/>
          <w:i/>
          <w:w w:val="105"/>
        </w:rPr>
        <w:t>7</w:t>
      </w:r>
      <w:r>
        <w:rPr>
          <w:rFonts w:ascii="Palatino Linotype" w:hAnsi="Palatino Linotype"/>
          <w:i/>
          <w:spacing w:val="-8"/>
          <w:w w:val="105"/>
        </w:rPr>
        <w:t> </w:t>
      </w:r>
      <w:r>
        <w:rPr>
          <w:rFonts w:ascii="Palatino Linotype" w:hAnsi="Palatino Linotype"/>
          <w:i/>
          <w:w w:val="105"/>
        </w:rPr>
        <w:t>de</w:t>
      </w:r>
      <w:r>
        <w:rPr>
          <w:rFonts w:ascii="Palatino Linotype" w:hAnsi="Palatino Linotype"/>
          <w:i/>
          <w:spacing w:val="-7"/>
          <w:w w:val="105"/>
        </w:rPr>
        <w:t> </w:t>
      </w:r>
      <w:r>
        <w:rPr>
          <w:rFonts w:ascii="Palatino Linotype" w:hAnsi="Palatino Linotype"/>
          <w:i/>
          <w:w w:val="105"/>
        </w:rPr>
        <w:t>junio,</w:t>
      </w:r>
      <w:r>
        <w:rPr>
          <w:rFonts w:ascii="Palatino Linotype" w:hAnsi="Palatino Linotype"/>
          <w:i/>
          <w:spacing w:val="-6"/>
          <w:w w:val="105"/>
        </w:rPr>
        <w:t> </w:t>
      </w:r>
      <w:r>
        <w:rPr>
          <w:rFonts w:ascii="Palatino Linotype" w:hAnsi="Palatino Linotype"/>
          <w:i/>
          <w:w w:val="105"/>
        </w:rPr>
        <w:t>de</w:t>
      </w:r>
      <w:r>
        <w:rPr>
          <w:rFonts w:ascii="Palatino Linotype" w:hAnsi="Palatino Linotype"/>
          <w:i/>
          <w:spacing w:val="-7"/>
          <w:w w:val="105"/>
        </w:rPr>
        <w:t> </w:t>
      </w:r>
      <w:r>
        <w:rPr>
          <w:rFonts w:ascii="Palatino Linotype" w:hAnsi="Palatino Linotype"/>
          <w:i/>
          <w:w w:val="105"/>
        </w:rPr>
        <w:t>los</w:t>
      </w:r>
      <w:r>
        <w:rPr>
          <w:rFonts w:ascii="Palatino Linotype" w:hAnsi="Palatino Linotype"/>
          <w:i/>
          <w:spacing w:val="-45"/>
          <w:w w:val="105"/>
        </w:rPr>
        <w:t> </w:t>
      </w:r>
      <w:r>
        <w:rPr>
          <w:rFonts w:ascii="Palatino Linotype" w:hAnsi="Palatino Linotype"/>
          <w:i/>
          <w:w w:val="105"/>
        </w:rPr>
        <w:t>Jueces</w:t>
      </w:r>
      <w:r>
        <w:rPr>
          <w:rFonts w:ascii="Palatino Linotype" w:hAnsi="Palatino Linotype"/>
          <w:i/>
          <w:spacing w:val="-4"/>
          <w:w w:val="105"/>
        </w:rPr>
        <w:t> </w:t>
      </w:r>
      <w:r>
        <w:rPr>
          <w:rFonts w:ascii="Palatino Linotype" w:hAnsi="Palatino Linotype"/>
          <w:i/>
          <w:w w:val="105"/>
        </w:rPr>
        <w:t>de</w:t>
      </w:r>
      <w:r>
        <w:rPr>
          <w:rFonts w:ascii="Palatino Linotype" w:hAnsi="Palatino Linotype"/>
          <w:i/>
          <w:spacing w:val="-4"/>
          <w:w w:val="105"/>
        </w:rPr>
        <w:t> </w:t>
      </w:r>
      <w:r>
        <w:rPr>
          <w:rFonts w:ascii="Palatino Linotype" w:hAnsi="Palatino Linotype"/>
          <w:i/>
          <w:w w:val="105"/>
        </w:rPr>
        <w:t>Paz</w:t>
      </w:r>
      <w:r>
        <w:rPr>
          <w:w w:val="105"/>
        </w:rPr>
        <w:t>).</w:t>
      </w:r>
    </w:p>
    <w:p>
      <w:pPr>
        <w:pStyle w:val="BodyText"/>
        <w:spacing w:line="256" w:lineRule="auto"/>
        <w:ind w:left="1974" w:right="819" w:firstLine="513"/>
        <w:jc w:val="both"/>
      </w:pPr>
      <w:r>
        <w:rPr>
          <w:w w:val="105"/>
        </w:rPr>
        <w:t>Durante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mandato,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Jueces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Paz</w:t>
      </w:r>
      <w:r>
        <w:rPr>
          <w:spacing w:val="1"/>
          <w:w w:val="105"/>
        </w:rPr>
        <w:t> </w:t>
      </w:r>
      <w:r>
        <w:rPr>
          <w:w w:val="105"/>
        </w:rPr>
        <w:t>estarán</w:t>
      </w:r>
      <w:r>
        <w:rPr>
          <w:spacing w:val="1"/>
          <w:w w:val="105"/>
        </w:rPr>
        <w:t> </w:t>
      </w:r>
      <w:r>
        <w:rPr>
          <w:w w:val="105"/>
        </w:rPr>
        <w:t>sujetos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régimen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incompatibilidades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prohibiciones reguladas en los </w:t>
      </w:r>
      <w:r>
        <w:rPr>
          <w:w w:val="105"/>
          <w:shd w:fill="D9D9D9" w:color="auto" w:val="clear"/>
        </w:rPr>
        <w:t>artículos 398 a 397</w:t>
      </w:r>
      <w:r>
        <w:rPr>
          <w:w w:val="105"/>
        </w:rPr>
        <w:t> de la Ley Orgánica 6/1985, de 1 de julio, del Poder</w:t>
      </w:r>
      <w:r>
        <w:rPr>
          <w:spacing w:val="1"/>
          <w:w w:val="105"/>
        </w:rPr>
        <w:t> </w:t>
      </w:r>
      <w:r>
        <w:rPr>
          <w:w w:val="105"/>
        </w:rPr>
        <w:t>Judicial,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les</w:t>
      </w:r>
      <w:r>
        <w:rPr>
          <w:spacing w:val="1"/>
          <w:w w:val="105"/>
        </w:rPr>
        <w:t> </w:t>
      </w:r>
      <w:r>
        <w:rPr>
          <w:w w:val="105"/>
        </w:rPr>
        <w:t>sea</w:t>
      </w:r>
      <w:r>
        <w:rPr>
          <w:spacing w:val="1"/>
          <w:w w:val="105"/>
        </w:rPr>
        <w:t> </w:t>
      </w:r>
      <w:r>
        <w:rPr>
          <w:w w:val="105"/>
        </w:rPr>
        <w:t>aplicable.</w:t>
      </w:r>
      <w:r>
        <w:rPr>
          <w:spacing w:val="1"/>
          <w:w w:val="105"/>
        </w:rPr>
        <w:t> </w:t>
      </w:r>
      <w:r>
        <w:rPr>
          <w:w w:val="105"/>
        </w:rPr>
        <w:t>Tendrán</w:t>
      </w:r>
      <w:r>
        <w:rPr>
          <w:spacing w:val="1"/>
          <w:w w:val="105"/>
        </w:rPr>
        <w:t> </w:t>
      </w:r>
      <w:r>
        <w:rPr>
          <w:w w:val="105"/>
        </w:rPr>
        <w:t>compatibilidad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ejercicio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siguientes</w:t>
      </w:r>
      <w:r>
        <w:rPr>
          <w:spacing w:val="1"/>
          <w:w w:val="105"/>
        </w:rPr>
        <w:t> </w:t>
      </w:r>
      <w:r>
        <w:rPr>
          <w:w w:val="105"/>
        </w:rPr>
        <w:t>actividades:</w:t>
      </w:r>
    </w:p>
    <w:p>
      <w:pPr>
        <w:pStyle w:val="ListParagraph"/>
        <w:numPr>
          <w:ilvl w:val="0"/>
          <w:numId w:val="2"/>
        </w:numPr>
        <w:tabs>
          <w:tab w:pos="2730" w:val="left" w:leader="none"/>
        </w:tabs>
        <w:spacing w:line="256" w:lineRule="auto" w:before="0" w:after="0"/>
        <w:ind w:left="1952" w:right="770" w:firstLine="535"/>
        <w:jc w:val="both"/>
        <w:rPr>
          <w:sz w:val="18"/>
        </w:rPr>
      </w:pP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dedicación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docencia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investigación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jurídica.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Única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actividad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que,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cuando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desempeña a tiempo parcial, se autoriza a Jueces y Magistrados,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 a algunas otras actividades que,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aunque sean retribuidas con cargo a los Presupuestos del Estado pueden ser ejercidas por los Jueces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Paz. Entiende el Consejo General, atendiendo a un criterio de razonable flexibilidad que, debido a 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escasez de la suma con que se retribuye al Juez de Paz le obliga a dedicarse a otra actividad para poder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subsistir y que lo importante es que la otra actividad que el Juez de Paz desempañe sea en esencia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compatible con el cargo, para evitar interferencias que pudieran afectar a la independencia del Juez a 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hora de ejercer su función (exposición de motivos de la Ley Orgánica 6/1985, de 1 de julio, del Poder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Judicial).</w:t>
      </w:r>
    </w:p>
    <w:p>
      <w:pPr>
        <w:pStyle w:val="ListParagraph"/>
        <w:numPr>
          <w:ilvl w:val="0"/>
          <w:numId w:val="2"/>
        </w:numPr>
        <w:tabs>
          <w:tab w:pos="2711" w:val="left" w:leader="none"/>
        </w:tabs>
        <w:spacing w:line="237" w:lineRule="auto" w:before="0" w:after="0"/>
        <w:ind w:left="1952" w:right="766" w:firstLine="535"/>
        <w:jc w:val="both"/>
        <w:rPr>
          <w:sz w:val="18"/>
        </w:rPr>
      </w:pPr>
      <w:r>
        <w:rPr>
          <w:w w:val="105"/>
          <w:sz w:val="18"/>
        </w:rPr>
        <w:t>El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ejercicio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actividades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profesionales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mercantiles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no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impliquen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asesoramiento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jurídico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de ningún tipo y que, por su naturaleza, no sean susceptibles de impedir o menoscabar su imparcialidad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 independencia ni puedan interferir en el estricto cumplimiento de los deberes judiciales (</w:t>
      </w:r>
      <w:r>
        <w:rPr>
          <w:rFonts w:ascii="Palatino Linotype" w:hAnsi="Palatino Linotype"/>
          <w:i/>
          <w:w w:val="105"/>
          <w:sz w:val="18"/>
          <w:shd w:fill="D9D9D9" w:color="auto" w:val="clear"/>
        </w:rPr>
        <w:t>artículo 14</w:t>
      </w:r>
      <w:r>
        <w:rPr>
          <w:rFonts w:ascii="Palatino Linotype" w:hAnsi="Palatino Linotype"/>
          <w:i/>
          <w:w w:val="105"/>
          <w:sz w:val="18"/>
        </w:rPr>
        <w:t> del</w:t>
      </w:r>
      <w:r>
        <w:rPr>
          <w:rFonts w:ascii="Palatino Linotype" w:hAnsi="Palatino Linotype"/>
          <w:i/>
          <w:spacing w:val="-46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Reglamento</w:t>
      </w:r>
      <w:r>
        <w:rPr>
          <w:rFonts w:ascii="Palatino Linotype" w:hAnsi="Palatino Linotype"/>
          <w:i/>
          <w:spacing w:val="-3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3/1995,</w:t>
      </w:r>
      <w:r>
        <w:rPr>
          <w:rFonts w:ascii="Palatino Linotype" w:hAnsi="Palatino Linotype"/>
          <w:i/>
          <w:spacing w:val="-6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de</w:t>
      </w:r>
      <w:r>
        <w:rPr>
          <w:rFonts w:ascii="Palatino Linotype" w:hAnsi="Palatino Linotype"/>
          <w:i/>
          <w:spacing w:val="-5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7</w:t>
      </w:r>
      <w:r>
        <w:rPr>
          <w:rFonts w:ascii="Palatino Linotype" w:hAnsi="Palatino Linotype"/>
          <w:i/>
          <w:spacing w:val="-3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de</w:t>
      </w:r>
      <w:r>
        <w:rPr>
          <w:rFonts w:ascii="Palatino Linotype" w:hAnsi="Palatino Linotype"/>
          <w:i/>
          <w:spacing w:val="-5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junio,</w:t>
      </w:r>
      <w:r>
        <w:rPr>
          <w:rFonts w:ascii="Palatino Linotype" w:hAnsi="Palatino Linotype"/>
          <w:i/>
          <w:spacing w:val="-3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de</w:t>
      </w:r>
      <w:r>
        <w:rPr>
          <w:rFonts w:ascii="Palatino Linotype" w:hAnsi="Palatino Linotype"/>
          <w:i/>
          <w:spacing w:val="-5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los</w:t>
      </w:r>
      <w:r>
        <w:rPr>
          <w:rFonts w:ascii="Palatino Linotype" w:hAnsi="Palatino Linotype"/>
          <w:i/>
          <w:spacing w:val="-3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Jueces</w:t>
      </w:r>
      <w:r>
        <w:rPr>
          <w:rFonts w:ascii="Palatino Linotype" w:hAnsi="Palatino Linotype"/>
          <w:i/>
          <w:spacing w:val="-5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de Paz</w:t>
      </w:r>
      <w:r>
        <w:rPr>
          <w:w w:val="105"/>
          <w:sz w:val="18"/>
        </w:rPr>
        <w:t>).</w:t>
      </w:r>
    </w:p>
    <w:p>
      <w:pPr>
        <w:pStyle w:val="ListParagraph"/>
        <w:numPr>
          <w:ilvl w:val="0"/>
          <w:numId w:val="2"/>
        </w:numPr>
        <w:tabs>
          <w:tab w:pos="2684" w:val="left" w:leader="none"/>
        </w:tabs>
        <w:spacing w:line="254" w:lineRule="auto" w:before="0" w:after="0"/>
        <w:ind w:left="1930" w:right="765" w:firstLine="535"/>
        <w:jc w:val="both"/>
        <w:rPr>
          <w:sz w:val="18"/>
        </w:rPr>
      </w:pPr>
      <w:r>
        <w:rPr>
          <w:w w:val="105"/>
          <w:sz w:val="18"/>
        </w:rPr>
        <w:t>No podrán los Jueces de Paz pertenecer a partidos políticos o sindicatos, o tener empleo 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servicio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mismos,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les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estarán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prohibidas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actividades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comprendidas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  <w:shd w:fill="D9D9D9" w:color="auto" w:val="clear"/>
        </w:rPr>
        <w:t>artículo</w:t>
      </w:r>
      <w:r>
        <w:rPr>
          <w:spacing w:val="-2"/>
          <w:w w:val="105"/>
          <w:sz w:val="18"/>
          <w:shd w:fill="D9D9D9" w:color="auto" w:val="clear"/>
        </w:rPr>
        <w:t> </w:t>
      </w:r>
      <w:r>
        <w:rPr>
          <w:w w:val="105"/>
          <w:sz w:val="18"/>
          <w:shd w:fill="D9D9D9" w:color="auto" w:val="clear"/>
        </w:rPr>
        <w:t>395</w:t>
      </w:r>
      <w:r>
        <w:rPr>
          <w:w w:val="105"/>
          <w:sz w:val="18"/>
        </w:rPr>
        <w:t> 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Ley</w:t>
      </w:r>
    </w:p>
    <w:p>
      <w:pPr>
        <w:spacing w:after="0" w:line="254" w:lineRule="auto"/>
        <w:jc w:val="both"/>
        <w:rPr>
          <w:sz w:val="18"/>
        </w:rPr>
        <w:sectPr>
          <w:pgSz w:w="11910" w:h="16850"/>
          <w:pgMar w:header="0" w:footer="2280" w:top="1600" w:bottom="2480" w:left="38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line="230" w:lineRule="auto" w:before="0"/>
        <w:ind w:left="1930" w:right="772" w:firstLine="0"/>
        <w:jc w:val="both"/>
        <w:rPr>
          <w:sz w:val="18"/>
        </w:rPr>
      </w:pPr>
      <w:r>
        <w:rPr>
          <w:w w:val="105"/>
          <w:sz w:val="18"/>
        </w:rPr>
        <w:t>Orgánica 6/1985, de 1 de julio, del Poder Judicial (</w:t>
      </w:r>
      <w:r>
        <w:rPr>
          <w:rFonts w:ascii="Palatino Linotype" w:hAnsi="Palatino Linotype"/>
          <w:i/>
          <w:w w:val="105"/>
          <w:sz w:val="18"/>
          <w:shd w:fill="D9D9D9" w:color="auto" w:val="clear"/>
        </w:rPr>
        <w:t>artículo 23</w:t>
      </w:r>
      <w:r>
        <w:rPr>
          <w:rFonts w:ascii="Palatino Linotype" w:hAnsi="Palatino Linotype"/>
          <w:i/>
          <w:w w:val="105"/>
          <w:sz w:val="18"/>
        </w:rPr>
        <w:t> del Reglamento 3/1995, de 7 de junio, de los</w:t>
      </w:r>
      <w:r>
        <w:rPr>
          <w:rFonts w:ascii="Palatino Linotype" w:hAnsi="Palatino Linotype"/>
          <w:i/>
          <w:spacing w:val="1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Jueces de Paz</w:t>
      </w:r>
      <w:r>
        <w:rPr>
          <w:w w:val="105"/>
          <w:sz w:val="18"/>
        </w:rPr>
        <w:t>). El </w:t>
      </w:r>
      <w:r>
        <w:rPr>
          <w:w w:val="105"/>
          <w:sz w:val="18"/>
          <w:shd w:fill="D9D9D9" w:color="auto" w:val="clear"/>
        </w:rPr>
        <w:t>artículo 395</w:t>
      </w:r>
      <w:r>
        <w:rPr>
          <w:w w:val="105"/>
          <w:sz w:val="18"/>
        </w:rPr>
        <w:t> de la Ley Orgánica 6/1985, de 1 de julio, del Poder Judicial reitera lo 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establece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  <w:shd w:fill="D9D9D9" w:color="auto" w:val="clear"/>
        </w:rPr>
        <w:t>artículo 23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Reglamento 3/1995,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7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junio,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los Jueces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Paz</w:t>
      </w:r>
    </w:p>
    <w:p>
      <w:pPr>
        <w:pStyle w:val="BodyText"/>
        <w:spacing w:line="252" w:lineRule="auto" w:before="19"/>
        <w:ind w:left="1974" w:right="810" w:firstLine="535"/>
        <w:jc w:val="both"/>
      </w:pPr>
      <w:r>
        <w:rPr>
          <w:w w:val="105"/>
        </w:rPr>
        <w:t>Cuando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persona</w:t>
      </w:r>
      <w:r>
        <w:rPr>
          <w:spacing w:val="1"/>
          <w:w w:val="105"/>
        </w:rPr>
        <w:t> </w:t>
      </w:r>
      <w:r>
        <w:rPr>
          <w:w w:val="105"/>
        </w:rPr>
        <w:t>elegida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Ayuntamiento</w:t>
      </w:r>
      <w:r>
        <w:rPr>
          <w:spacing w:val="1"/>
          <w:w w:val="105"/>
        </w:rPr>
        <w:t> </w:t>
      </w:r>
      <w:r>
        <w:rPr>
          <w:w w:val="105"/>
        </w:rPr>
        <w:t>concurriera</w:t>
      </w:r>
      <w:r>
        <w:rPr>
          <w:spacing w:val="1"/>
          <w:w w:val="105"/>
        </w:rPr>
        <w:t> </w:t>
      </w:r>
      <w:r>
        <w:rPr>
          <w:w w:val="105"/>
        </w:rPr>
        <w:t>alguna</w:t>
      </w:r>
      <w:r>
        <w:rPr>
          <w:spacing w:val="42"/>
          <w:w w:val="105"/>
        </w:rPr>
        <w:t> </w:t>
      </w:r>
      <w:r>
        <w:rPr>
          <w:w w:val="105"/>
        </w:rPr>
        <w:t>causa</w:t>
      </w:r>
      <w:r>
        <w:rPr>
          <w:spacing w:val="42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incompatibilidad, podrá la Sala de Gobierno no proceder a su nombramiento si el propuesto reúne los</w:t>
      </w:r>
      <w:r>
        <w:rPr>
          <w:spacing w:val="1"/>
          <w:w w:val="105"/>
        </w:rPr>
        <w:t> </w:t>
      </w:r>
      <w:r>
        <w:rPr>
          <w:w w:val="105"/>
        </w:rPr>
        <w:t>requisitos legales de capacidad, concediéndole el plazo de ocho días para que acredite el cese en el</w:t>
      </w:r>
      <w:r>
        <w:rPr>
          <w:spacing w:val="1"/>
          <w:w w:val="105"/>
        </w:rPr>
        <w:t> </w:t>
      </w:r>
      <w:r>
        <w:rPr>
          <w:w w:val="105"/>
        </w:rPr>
        <w:t>ejercicio de la actividad incompatible. En el caso de que no acredite este extremo, se entenderá que</w:t>
      </w:r>
      <w:r>
        <w:rPr>
          <w:spacing w:val="1"/>
          <w:w w:val="105"/>
        </w:rPr>
        <w:t> </w:t>
      </w:r>
      <w:r>
        <w:rPr>
          <w:w w:val="105"/>
        </w:rPr>
        <w:t>renuncia</w:t>
      </w:r>
      <w:r>
        <w:rPr>
          <w:spacing w:val="-1"/>
          <w:w w:val="105"/>
        </w:rPr>
        <w:t> </w:t>
      </w:r>
      <w:r>
        <w:rPr>
          <w:w w:val="105"/>
        </w:rPr>
        <w:t>al</w:t>
      </w:r>
      <w:r>
        <w:rPr>
          <w:spacing w:val="-1"/>
          <w:w w:val="105"/>
        </w:rPr>
        <w:t> </w:t>
      </w:r>
      <w:r>
        <w:rPr>
          <w:w w:val="105"/>
        </w:rPr>
        <w:t>cargo</w:t>
      </w:r>
      <w:r>
        <w:rPr>
          <w:spacing w:val="-2"/>
          <w:w w:val="105"/>
        </w:rPr>
        <w:t> </w:t>
      </w:r>
      <w:r>
        <w:rPr>
          <w:w w:val="105"/>
        </w:rPr>
        <w:t>(</w:t>
      </w:r>
      <w:r>
        <w:rPr>
          <w:rFonts w:ascii="Palatino Linotype" w:hAnsi="Palatino Linotype"/>
          <w:i/>
          <w:w w:val="105"/>
          <w:shd w:fill="D9D9D9" w:color="auto" w:val="clear"/>
        </w:rPr>
        <w:t>artículo</w:t>
      </w:r>
      <w:r>
        <w:rPr>
          <w:rFonts w:ascii="Palatino Linotype" w:hAnsi="Palatino Linotype"/>
          <w:i/>
          <w:spacing w:val="-6"/>
          <w:w w:val="105"/>
          <w:shd w:fill="D9D9D9" w:color="auto" w:val="clear"/>
        </w:rPr>
        <w:t> </w:t>
      </w:r>
      <w:r>
        <w:rPr>
          <w:rFonts w:ascii="Palatino Linotype" w:hAnsi="Palatino Linotype"/>
          <w:i/>
          <w:w w:val="105"/>
          <w:shd w:fill="D9D9D9" w:color="auto" w:val="clear"/>
        </w:rPr>
        <w:t>15</w:t>
      </w:r>
      <w:r>
        <w:rPr>
          <w:rFonts w:ascii="Palatino Linotype" w:hAnsi="Palatino Linotype"/>
          <w:i/>
          <w:spacing w:val="-5"/>
          <w:w w:val="105"/>
        </w:rPr>
        <w:t> </w:t>
      </w:r>
      <w:r>
        <w:rPr>
          <w:rFonts w:ascii="Palatino Linotype" w:hAnsi="Palatino Linotype"/>
          <w:i/>
          <w:w w:val="105"/>
        </w:rPr>
        <w:t>del</w:t>
      </w:r>
      <w:r>
        <w:rPr>
          <w:rFonts w:ascii="Palatino Linotype" w:hAnsi="Palatino Linotype"/>
          <w:i/>
          <w:spacing w:val="-7"/>
          <w:w w:val="105"/>
        </w:rPr>
        <w:t> </w:t>
      </w:r>
      <w:r>
        <w:rPr>
          <w:rFonts w:ascii="Palatino Linotype" w:hAnsi="Palatino Linotype"/>
          <w:i/>
          <w:w w:val="105"/>
        </w:rPr>
        <w:t>Reglamento</w:t>
      </w:r>
      <w:r>
        <w:rPr>
          <w:rFonts w:ascii="Palatino Linotype" w:hAnsi="Palatino Linotype"/>
          <w:i/>
          <w:spacing w:val="-6"/>
          <w:w w:val="105"/>
        </w:rPr>
        <w:t> </w:t>
      </w:r>
      <w:r>
        <w:rPr>
          <w:rFonts w:ascii="Palatino Linotype" w:hAnsi="Palatino Linotype"/>
          <w:i/>
          <w:w w:val="105"/>
        </w:rPr>
        <w:t>3/1995,</w:t>
      </w:r>
      <w:r>
        <w:rPr>
          <w:rFonts w:ascii="Palatino Linotype" w:hAnsi="Palatino Linotype"/>
          <w:i/>
          <w:spacing w:val="-6"/>
          <w:w w:val="105"/>
        </w:rPr>
        <w:t> </w:t>
      </w:r>
      <w:r>
        <w:rPr>
          <w:rFonts w:ascii="Palatino Linotype" w:hAnsi="Palatino Linotype"/>
          <w:i/>
          <w:w w:val="105"/>
        </w:rPr>
        <w:t>de</w:t>
      </w:r>
      <w:r>
        <w:rPr>
          <w:rFonts w:ascii="Palatino Linotype" w:hAnsi="Palatino Linotype"/>
          <w:i/>
          <w:spacing w:val="-8"/>
          <w:w w:val="105"/>
        </w:rPr>
        <w:t> </w:t>
      </w:r>
      <w:r>
        <w:rPr>
          <w:rFonts w:ascii="Palatino Linotype" w:hAnsi="Palatino Linotype"/>
          <w:i/>
          <w:w w:val="105"/>
        </w:rPr>
        <w:t>7</w:t>
      </w:r>
      <w:r>
        <w:rPr>
          <w:rFonts w:ascii="Palatino Linotype" w:hAnsi="Palatino Linotype"/>
          <w:i/>
          <w:spacing w:val="-8"/>
          <w:w w:val="105"/>
        </w:rPr>
        <w:t> </w:t>
      </w:r>
      <w:r>
        <w:rPr>
          <w:rFonts w:ascii="Palatino Linotype" w:hAnsi="Palatino Linotype"/>
          <w:i/>
          <w:w w:val="105"/>
        </w:rPr>
        <w:t>de</w:t>
      </w:r>
      <w:r>
        <w:rPr>
          <w:rFonts w:ascii="Palatino Linotype" w:hAnsi="Palatino Linotype"/>
          <w:i/>
          <w:spacing w:val="-7"/>
          <w:w w:val="105"/>
        </w:rPr>
        <w:t> </w:t>
      </w:r>
      <w:r>
        <w:rPr>
          <w:rFonts w:ascii="Palatino Linotype" w:hAnsi="Palatino Linotype"/>
          <w:i/>
          <w:w w:val="105"/>
        </w:rPr>
        <w:t>junio,</w:t>
      </w:r>
      <w:r>
        <w:rPr>
          <w:rFonts w:ascii="Palatino Linotype" w:hAnsi="Palatino Linotype"/>
          <w:i/>
          <w:spacing w:val="-6"/>
          <w:w w:val="105"/>
        </w:rPr>
        <w:t> </w:t>
      </w:r>
      <w:r>
        <w:rPr>
          <w:rFonts w:ascii="Palatino Linotype" w:hAnsi="Palatino Linotype"/>
          <w:i/>
          <w:w w:val="105"/>
        </w:rPr>
        <w:t>de</w:t>
      </w:r>
      <w:r>
        <w:rPr>
          <w:rFonts w:ascii="Palatino Linotype" w:hAnsi="Palatino Linotype"/>
          <w:i/>
          <w:spacing w:val="-8"/>
          <w:w w:val="105"/>
        </w:rPr>
        <w:t> </w:t>
      </w:r>
      <w:r>
        <w:rPr>
          <w:rFonts w:ascii="Palatino Linotype" w:hAnsi="Palatino Linotype"/>
          <w:i/>
          <w:w w:val="105"/>
        </w:rPr>
        <w:t>los</w:t>
      </w:r>
      <w:r>
        <w:rPr>
          <w:rFonts w:ascii="Palatino Linotype" w:hAnsi="Palatino Linotype"/>
          <w:i/>
          <w:spacing w:val="-6"/>
          <w:w w:val="105"/>
        </w:rPr>
        <w:t> </w:t>
      </w:r>
      <w:r>
        <w:rPr>
          <w:rFonts w:ascii="Palatino Linotype" w:hAnsi="Palatino Linotype"/>
          <w:i/>
          <w:w w:val="105"/>
        </w:rPr>
        <w:t>Jueces</w:t>
      </w:r>
      <w:r>
        <w:rPr>
          <w:rFonts w:ascii="Palatino Linotype" w:hAnsi="Palatino Linotype"/>
          <w:i/>
          <w:spacing w:val="-8"/>
          <w:w w:val="105"/>
        </w:rPr>
        <w:t> </w:t>
      </w:r>
      <w:r>
        <w:rPr>
          <w:rFonts w:ascii="Palatino Linotype" w:hAnsi="Palatino Linotype"/>
          <w:i/>
          <w:w w:val="105"/>
        </w:rPr>
        <w:t>de</w:t>
      </w:r>
      <w:r>
        <w:rPr>
          <w:rFonts w:ascii="Palatino Linotype" w:hAnsi="Palatino Linotype"/>
          <w:i/>
          <w:spacing w:val="-7"/>
          <w:w w:val="105"/>
        </w:rPr>
        <w:t> </w:t>
      </w:r>
      <w:r>
        <w:rPr>
          <w:rFonts w:ascii="Palatino Linotype" w:hAnsi="Palatino Linotype"/>
          <w:i/>
          <w:w w:val="105"/>
        </w:rPr>
        <w:t>Paz</w:t>
      </w:r>
      <w:r>
        <w:rPr>
          <w:w w:val="105"/>
        </w:rPr>
        <w:t>).</w:t>
      </w:r>
    </w:p>
    <w:p>
      <w:pPr>
        <w:pStyle w:val="BodyText"/>
        <w:spacing w:line="196" w:lineRule="exact"/>
        <w:ind w:left="2509"/>
        <w:jc w:val="both"/>
      </w:pPr>
      <w:r>
        <w:rPr>
          <w:w w:val="105"/>
        </w:rPr>
        <w:t>La </w:t>
      </w:r>
      <w:r>
        <w:rPr>
          <w:spacing w:val="6"/>
          <w:w w:val="105"/>
        </w:rPr>
        <w:t> </w:t>
      </w:r>
      <w:r>
        <w:rPr>
          <w:w w:val="105"/>
        </w:rPr>
        <w:t>autorización,  </w:t>
      </w:r>
      <w:r>
        <w:rPr>
          <w:spacing w:val="4"/>
          <w:w w:val="105"/>
        </w:rPr>
        <w:t> </w:t>
      </w:r>
      <w:r>
        <w:rPr>
          <w:w w:val="105"/>
        </w:rPr>
        <w:t>reconocimiento  </w:t>
      </w:r>
      <w:r>
        <w:rPr>
          <w:spacing w:val="4"/>
          <w:w w:val="105"/>
        </w:rPr>
        <w:t> </w:t>
      </w:r>
      <w:r>
        <w:rPr>
          <w:w w:val="105"/>
        </w:rPr>
        <w:t>o  </w:t>
      </w:r>
      <w:r>
        <w:rPr>
          <w:spacing w:val="4"/>
          <w:w w:val="105"/>
        </w:rPr>
        <w:t> </w:t>
      </w:r>
      <w:r>
        <w:rPr>
          <w:w w:val="105"/>
        </w:rPr>
        <w:t>denegación  </w:t>
      </w:r>
      <w:r>
        <w:rPr>
          <w:spacing w:val="8"/>
          <w:w w:val="105"/>
        </w:rPr>
        <w:t> </w:t>
      </w:r>
      <w:r>
        <w:rPr>
          <w:w w:val="105"/>
        </w:rPr>
        <w:t>de  </w:t>
      </w:r>
      <w:r>
        <w:rPr>
          <w:spacing w:val="6"/>
          <w:w w:val="105"/>
        </w:rPr>
        <w:t> </w:t>
      </w:r>
      <w:r>
        <w:rPr>
          <w:w w:val="105"/>
        </w:rPr>
        <w:t>compatibilidad  </w:t>
      </w:r>
      <w:r>
        <w:rPr>
          <w:spacing w:val="5"/>
          <w:w w:val="105"/>
        </w:rPr>
        <w:t> </w:t>
      </w:r>
      <w:r>
        <w:rPr>
          <w:w w:val="105"/>
        </w:rPr>
        <w:t>de  </w:t>
      </w:r>
      <w:r>
        <w:rPr>
          <w:spacing w:val="5"/>
          <w:w w:val="105"/>
        </w:rPr>
        <w:t> </w:t>
      </w:r>
      <w:r>
        <w:rPr>
          <w:w w:val="105"/>
        </w:rPr>
        <w:t>los  </w:t>
      </w:r>
      <w:r>
        <w:rPr>
          <w:spacing w:val="4"/>
          <w:w w:val="105"/>
        </w:rPr>
        <w:t> </w:t>
      </w:r>
      <w:r>
        <w:rPr>
          <w:w w:val="105"/>
        </w:rPr>
        <w:t>Jueces  </w:t>
      </w:r>
      <w:r>
        <w:rPr>
          <w:spacing w:val="5"/>
          <w:w w:val="105"/>
        </w:rPr>
        <w:t> </w:t>
      </w:r>
      <w:r>
        <w:rPr>
          <w:w w:val="105"/>
        </w:rPr>
        <w:t>de  </w:t>
      </w:r>
      <w:r>
        <w:rPr>
          <w:spacing w:val="4"/>
          <w:w w:val="105"/>
        </w:rPr>
        <w:t> </w:t>
      </w:r>
      <w:r>
        <w:rPr>
          <w:w w:val="105"/>
        </w:rPr>
        <w:t>Paz</w:t>
      </w:r>
    </w:p>
    <w:p>
      <w:pPr>
        <w:spacing w:line="237" w:lineRule="auto" w:before="17"/>
        <w:ind w:left="1974" w:right="823" w:firstLine="0"/>
        <w:jc w:val="both"/>
        <w:rPr>
          <w:sz w:val="18"/>
        </w:rPr>
      </w:pPr>
      <w:r>
        <w:rPr>
          <w:sz w:val="18"/>
        </w:rPr>
        <w:t>corresponde</w:t>
      </w:r>
      <w:r>
        <w:rPr>
          <w:spacing w:val="1"/>
          <w:sz w:val="18"/>
        </w:rPr>
        <w:t> </w:t>
      </w:r>
      <w:r>
        <w:rPr>
          <w:sz w:val="18"/>
        </w:rPr>
        <w:t>al</w:t>
      </w:r>
      <w:r>
        <w:rPr>
          <w:spacing w:val="1"/>
          <w:sz w:val="18"/>
        </w:rPr>
        <w:t> </w:t>
      </w:r>
      <w:r>
        <w:rPr>
          <w:sz w:val="18"/>
        </w:rPr>
        <w:t>Consejo</w:t>
      </w:r>
      <w:r>
        <w:rPr>
          <w:spacing w:val="1"/>
          <w:sz w:val="18"/>
        </w:rPr>
        <w:t> </w:t>
      </w:r>
      <w:r>
        <w:rPr>
          <w:sz w:val="18"/>
        </w:rPr>
        <w:t>General</w:t>
      </w:r>
      <w:r>
        <w:rPr>
          <w:spacing w:val="39"/>
          <w:sz w:val="18"/>
        </w:rPr>
        <w:t> </w:t>
      </w:r>
      <w:r>
        <w:rPr>
          <w:sz w:val="18"/>
        </w:rPr>
        <w:t>del</w:t>
      </w:r>
      <w:r>
        <w:rPr>
          <w:spacing w:val="40"/>
          <w:sz w:val="18"/>
        </w:rPr>
        <w:t> </w:t>
      </w:r>
      <w:r>
        <w:rPr>
          <w:sz w:val="18"/>
        </w:rPr>
        <w:t>Poder</w:t>
      </w:r>
      <w:r>
        <w:rPr>
          <w:spacing w:val="39"/>
          <w:sz w:val="18"/>
        </w:rPr>
        <w:t> </w:t>
      </w:r>
      <w:r>
        <w:rPr>
          <w:sz w:val="18"/>
        </w:rPr>
        <w:t>Judicial</w:t>
      </w:r>
      <w:r>
        <w:rPr>
          <w:spacing w:val="40"/>
          <w:sz w:val="18"/>
        </w:rPr>
        <w:t> </w:t>
      </w:r>
      <w:r>
        <w:rPr>
          <w:sz w:val="18"/>
        </w:rPr>
        <w:t>previo informe</w:t>
      </w:r>
      <w:r>
        <w:rPr>
          <w:spacing w:val="40"/>
          <w:sz w:val="18"/>
        </w:rPr>
        <w:t> </w:t>
      </w:r>
      <w:r>
        <w:rPr>
          <w:sz w:val="18"/>
        </w:rPr>
        <w:t>del</w:t>
      </w:r>
      <w:r>
        <w:rPr>
          <w:spacing w:val="39"/>
          <w:sz w:val="18"/>
        </w:rPr>
        <w:t> </w:t>
      </w:r>
      <w:r>
        <w:rPr>
          <w:sz w:val="18"/>
        </w:rPr>
        <w:t>Presidente</w:t>
      </w:r>
      <w:r>
        <w:rPr>
          <w:spacing w:val="40"/>
          <w:sz w:val="18"/>
        </w:rPr>
        <w:t> </w:t>
      </w:r>
      <w:r>
        <w:rPr>
          <w:sz w:val="18"/>
        </w:rPr>
        <w:t>del</w:t>
      </w:r>
      <w:r>
        <w:rPr>
          <w:spacing w:val="40"/>
          <w:sz w:val="18"/>
        </w:rPr>
        <w:t> </w:t>
      </w:r>
      <w:r>
        <w:rPr>
          <w:sz w:val="18"/>
        </w:rPr>
        <w:t>Tribunal</w:t>
      </w:r>
      <w:r>
        <w:rPr>
          <w:spacing w:val="39"/>
          <w:sz w:val="18"/>
        </w:rPr>
        <w:t> </w:t>
      </w:r>
      <w:r>
        <w:rPr>
          <w:sz w:val="18"/>
        </w:rPr>
        <w:t>Superior</w:t>
      </w:r>
      <w:r>
        <w:rPr>
          <w:spacing w:val="-3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Justicia</w:t>
      </w:r>
      <w:r>
        <w:rPr>
          <w:spacing w:val="7"/>
          <w:sz w:val="18"/>
        </w:rPr>
        <w:t> </w:t>
      </w:r>
      <w:r>
        <w:rPr>
          <w:sz w:val="18"/>
        </w:rPr>
        <w:t>competente</w:t>
      </w:r>
      <w:r>
        <w:rPr>
          <w:spacing w:val="7"/>
          <w:sz w:val="18"/>
        </w:rPr>
        <w:t> </w:t>
      </w:r>
      <w:r>
        <w:rPr>
          <w:sz w:val="18"/>
        </w:rPr>
        <w:t>(</w:t>
      </w:r>
      <w:r>
        <w:rPr>
          <w:rFonts w:ascii="Palatino Linotype" w:hAnsi="Palatino Linotype"/>
          <w:i/>
          <w:sz w:val="18"/>
          <w:shd w:fill="D9D9D9" w:color="auto" w:val="clear"/>
        </w:rPr>
        <w:t>artículo</w:t>
      </w:r>
      <w:r>
        <w:rPr>
          <w:rFonts w:ascii="Palatino Linotype" w:hAnsi="Palatino Linotype"/>
          <w:i/>
          <w:spacing w:val="1"/>
          <w:sz w:val="18"/>
          <w:shd w:fill="D9D9D9" w:color="auto" w:val="clear"/>
        </w:rPr>
        <w:t> </w:t>
      </w:r>
      <w:r>
        <w:rPr>
          <w:rFonts w:ascii="Palatino Linotype" w:hAnsi="Palatino Linotype"/>
          <w:i/>
          <w:sz w:val="18"/>
          <w:shd w:fill="D9D9D9" w:color="auto" w:val="clear"/>
        </w:rPr>
        <w:t>16</w:t>
      </w:r>
      <w:r>
        <w:rPr>
          <w:rFonts w:ascii="Palatino Linotype" w:hAnsi="Palatino Linotype"/>
          <w:i/>
          <w:spacing w:val="3"/>
          <w:sz w:val="18"/>
        </w:rPr>
        <w:t> </w:t>
      </w:r>
      <w:r>
        <w:rPr>
          <w:rFonts w:ascii="Palatino Linotype" w:hAnsi="Palatino Linotype"/>
          <w:i/>
          <w:sz w:val="18"/>
        </w:rPr>
        <w:t>del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Reglamento</w:t>
      </w:r>
      <w:r>
        <w:rPr>
          <w:rFonts w:ascii="Palatino Linotype" w:hAnsi="Palatino Linotype"/>
          <w:i/>
          <w:spacing w:val="2"/>
          <w:sz w:val="18"/>
        </w:rPr>
        <w:t> </w:t>
      </w:r>
      <w:r>
        <w:rPr>
          <w:rFonts w:ascii="Palatino Linotype" w:hAnsi="Palatino Linotype"/>
          <w:i/>
          <w:sz w:val="18"/>
        </w:rPr>
        <w:t>3/1995,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de 7 de junio,</w:t>
      </w:r>
      <w:r>
        <w:rPr>
          <w:rFonts w:ascii="Palatino Linotype" w:hAnsi="Palatino Linotype"/>
          <w:i/>
          <w:spacing w:val="2"/>
          <w:sz w:val="18"/>
        </w:rPr>
        <w:t> </w:t>
      </w:r>
      <w:r>
        <w:rPr>
          <w:rFonts w:ascii="Palatino Linotype" w:hAnsi="Palatino Linotype"/>
          <w:i/>
          <w:sz w:val="18"/>
        </w:rPr>
        <w:t>de los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Jueces</w:t>
      </w:r>
      <w:r>
        <w:rPr>
          <w:rFonts w:ascii="Palatino Linotype" w:hAnsi="Palatino Linotype"/>
          <w:i/>
          <w:spacing w:val="3"/>
          <w:sz w:val="18"/>
        </w:rPr>
        <w:t> </w:t>
      </w:r>
      <w:r>
        <w:rPr>
          <w:rFonts w:ascii="Palatino Linotype" w:hAnsi="Palatino Linotype"/>
          <w:i/>
          <w:sz w:val="18"/>
        </w:rPr>
        <w:t>de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Paz</w:t>
      </w:r>
      <w:r>
        <w:rPr>
          <w:sz w:val="18"/>
        </w:rPr>
        <w:t>).</w:t>
      </w:r>
    </w:p>
    <w:p>
      <w:pPr>
        <w:pStyle w:val="Heading2"/>
        <w:spacing w:before="106"/>
      </w:pPr>
      <w:r>
        <w:rPr>
          <w:u w:val="single"/>
        </w:rPr>
        <w:t>Cuarto.-</w:t>
      </w:r>
      <w:r>
        <w:rPr>
          <w:spacing w:val="-3"/>
          <w:u w:val="single"/>
        </w:rPr>
        <w:t> </w:t>
      </w:r>
      <w:r>
        <w:rPr>
          <w:u w:val="single"/>
        </w:rPr>
        <w:t>Procedimiento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elección.</w:t>
      </w:r>
      <w:r>
        <w:rPr>
          <w:spacing w:val="-3"/>
          <w:u w:val="single"/>
        </w:rPr>
        <w:t> </w:t>
      </w:r>
      <w:r>
        <w:rPr>
          <w:u w:val="single"/>
        </w:rPr>
        <w:t>Órgano</w:t>
      </w:r>
      <w:r>
        <w:rPr>
          <w:spacing w:val="-4"/>
          <w:u w:val="single"/>
        </w:rPr>
        <w:t> </w:t>
      </w:r>
      <w:r>
        <w:rPr>
          <w:u w:val="single"/>
        </w:rPr>
        <w:t>competente</w:t>
      </w:r>
      <w:r>
        <w:rPr>
          <w:spacing w:val="-3"/>
          <w:u w:val="single"/>
        </w:rPr>
        <w:t> </w:t>
      </w:r>
      <w:r>
        <w:rPr>
          <w:u w:val="single"/>
        </w:rPr>
        <w:t>para</w:t>
      </w:r>
      <w:r>
        <w:rPr>
          <w:spacing w:val="-4"/>
          <w:u w:val="single"/>
        </w:rPr>
        <w:t> </w:t>
      </w:r>
      <w:r>
        <w:rPr>
          <w:u w:val="single"/>
        </w:rPr>
        <w:t>la</w:t>
      </w:r>
      <w:r>
        <w:rPr>
          <w:spacing w:val="-3"/>
          <w:u w:val="single"/>
        </w:rPr>
        <w:t> </w:t>
      </w:r>
      <w:r>
        <w:rPr>
          <w:u w:val="single"/>
        </w:rPr>
        <w:t>elección.-</w:t>
      </w:r>
    </w:p>
    <w:p>
      <w:pPr>
        <w:pStyle w:val="BodyText"/>
        <w:spacing w:line="256" w:lineRule="auto" w:before="11"/>
        <w:ind w:left="1974" w:right="769" w:firstLine="513"/>
        <w:jc w:val="both"/>
      </w:pPr>
      <w:r>
        <w:rPr>
          <w:w w:val="105"/>
        </w:rPr>
        <w:t>Las vacantes en el cargo del Juez de Paz titular y sustituto se anunciarán por el Ayuntamiento con</w:t>
      </w:r>
      <w:r>
        <w:rPr>
          <w:spacing w:val="1"/>
          <w:w w:val="105"/>
        </w:rPr>
        <w:t> </w:t>
      </w:r>
      <w:r>
        <w:rPr>
          <w:w w:val="105"/>
        </w:rPr>
        <w:t>la suficiente antelación, mediante convocatoria pública, con indicación del plazo y lugar de presentación</w:t>
      </w:r>
      <w:r>
        <w:rPr>
          <w:spacing w:val="1"/>
          <w:w w:val="105"/>
        </w:rPr>
        <w:t> </w:t>
      </w:r>
      <w:r>
        <w:rPr>
          <w:w w:val="105"/>
        </w:rPr>
        <w:t>de instancias. Se publicará en el</w:t>
      </w:r>
      <w:r>
        <w:rPr>
          <w:spacing w:val="1"/>
          <w:w w:val="105"/>
        </w:rPr>
        <w:t> </w:t>
      </w:r>
      <w:r>
        <w:rPr>
          <w:w w:val="105"/>
        </w:rPr>
        <w:t>Boletín Oficial de la Provincia</w:t>
      </w:r>
      <w:r>
        <w:rPr>
          <w:spacing w:val="1"/>
          <w:w w:val="105"/>
        </w:rPr>
        <w:t> </w:t>
      </w:r>
      <w:r>
        <w:rPr>
          <w:w w:val="105"/>
        </w:rPr>
        <w:t>y mediante edictos en el tablón de</w:t>
      </w:r>
      <w:r>
        <w:rPr>
          <w:spacing w:val="1"/>
          <w:w w:val="105"/>
        </w:rPr>
        <w:t> </w:t>
      </w:r>
      <w:r>
        <w:rPr>
          <w:w w:val="105"/>
        </w:rPr>
        <w:t>anuncios</w:t>
      </w:r>
      <w:r>
        <w:rPr>
          <w:spacing w:val="3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Ayuntamiento.</w:t>
      </w:r>
    </w:p>
    <w:p>
      <w:pPr>
        <w:spacing w:line="232" w:lineRule="auto" w:before="3"/>
        <w:ind w:left="1974" w:right="813" w:firstLine="513"/>
        <w:jc w:val="both"/>
        <w:rPr>
          <w:sz w:val="18"/>
        </w:rPr>
      </w:pP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Jueces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Paz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sus</w:t>
      </w:r>
      <w:r>
        <w:rPr>
          <w:spacing w:val="1"/>
          <w:sz w:val="18"/>
        </w:rPr>
        <w:t> </w:t>
      </w:r>
      <w:r>
        <w:rPr>
          <w:sz w:val="18"/>
        </w:rPr>
        <w:t>sustitutos</w:t>
      </w:r>
      <w:r>
        <w:rPr>
          <w:spacing w:val="1"/>
          <w:sz w:val="18"/>
        </w:rPr>
        <w:t> </w:t>
      </w:r>
      <w:r>
        <w:rPr>
          <w:sz w:val="18"/>
        </w:rPr>
        <w:t>serán propuestos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Pleno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Ayuntamiento con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voto</w:t>
      </w:r>
      <w:r>
        <w:rPr>
          <w:spacing w:val="1"/>
          <w:sz w:val="18"/>
        </w:rPr>
        <w:t> </w:t>
      </w:r>
      <w:r>
        <w:rPr>
          <w:sz w:val="18"/>
        </w:rPr>
        <w:t>favorable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mayoría</w:t>
      </w:r>
      <w:r>
        <w:rPr>
          <w:spacing w:val="1"/>
          <w:sz w:val="18"/>
        </w:rPr>
        <w:t> </w:t>
      </w:r>
      <w:r>
        <w:rPr>
          <w:sz w:val="18"/>
        </w:rPr>
        <w:t>absoluta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sus</w:t>
      </w:r>
      <w:r>
        <w:rPr>
          <w:spacing w:val="1"/>
          <w:sz w:val="18"/>
        </w:rPr>
        <w:t> </w:t>
      </w:r>
      <w:r>
        <w:rPr>
          <w:sz w:val="18"/>
        </w:rPr>
        <w:t>miembros,</w:t>
      </w:r>
      <w:r>
        <w:rPr>
          <w:spacing w:val="1"/>
          <w:sz w:val="18"/>
        </w:rPr>
        <w:t> </w:t>
      </w:r>
      <w:r>
        <w:rPr>
          <w:sz w:val="18"/>
        </w:rPr>
        <w:t>entre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personas</w:t>
      </w:r>
      <w:r>
        <w:rPr>
          <w:spacing w:val="1"/>
          <w:sz w:val="18"/>
        </w:rPr>
        <w:t> </w:t>
      </w:r>
      <w:r>
        <w:rPr>
          <w:sz w:val="18"/>
        </w:rPr>
        <w:t>que,</w:t>
      </w:r>
      <w:r>
        <w:rPr>
          <w:spacing w:val="1"/>
          <w:sz w:val="18"/>
        </w:rPr>
        <w:t> </w:t>
      </w:r>
      <w:r>
        <w:rPr>
          <w:sz w:val="18"/>
        </w:rPr>
        <w:t>reuniendo</w:t>
      </w:r>
      <w:r>
        <w:rPr>
          <w:spacing w:val="39"/>
          <w:sz w:val="18"/>
        </w:rPr>
        <w:t> </w:t>
      </w:r>
      <w:r>
        <w:rPr>
          <w:sz w:val="18"/>
        </w:rPr>
        <w:t>las</w:t>
      </w:r>
      <w:r>
        <w:rPr>
          <w:spacing w:val="40"/>
          <w:sz w:val="18"/>
        </w:rPr>
        <w:t> </w:t>
      </w:r>
      <w:r>
        <w:rPr>
          <w:sz w:val="18"/>
        </w:rPr>
        <w:t>condiciones</w:t>
      </w:r>
      <w:r>
        <w:rPr>
          <w:spacing w:val="1"/>
          <w:sz w:val="18"/>
        </w:rPr>
        <w:t> </w:t>
      </w:r>
      <w:r>
        <w:rPr>
          <w:sz w:val="18"/>
        </w:rPr>
        <w:t>legales,</w:t>
      </w:r>
      <w:r>
        <w:rPr>
          <w:spacing w:val="1"/>
          <w:sz w:val="18"/>
        </w:rPr>
        <w:t> </w:t>
      </w:r>
      <w:r>
        <w:rPr>
          <w:sz w:val="18"/>
        </w:rPr>
        <w:t>así</w:t>
      </w:r>
      <w:r>
        <w:rPr>
          <w:spacing w:val="1"/>
          <w:sz w:val="18"/>
        </w:rPr>
        <w:t> </w:t>
      </w:r>
      <w:r>
        <w:rPr>
          <w:sz w:val="18"/>
        </w:rPr>
        <w:t>lo</w:t>
      </w:r>
      <w:r>
        <w:rPr>
          <w:spacing w:val="1"/>
          <w:sz w:val="18"/>
        </w:rPr>
        <w:t> </w:t>
      </w:r>
      <w:r>
        <w:rPr>
          <w:sz w:val="18"/>
        </w:rPr>
        <w:t>soliciten.</w:t>
      </w:r>
      <w:r>
        <w:rPr>
          <w:spacing w:val="1"/>
          <w:sz w:val="18"/>
        </w:rPr>
        <w:t> </w:t>
      </w:r>
      <w:r>
        <w:rPr>
          <w:sz w:val="18"/>
        </w:rPr>
        <w:t>Si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hubiere</w:t>
      </w:r>
      <w:r>
        <w:rPr>
          <w:spacing w:val="1"/>
          <w:sz w:val="18"/>
        </w:rPr>
        <w:t> </w:t>
      </w:r>
      <w:r>
        <w:rPr>
          <w:sz w:val="18"/>
        </w:rPr>
        <w:t>solicitante,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Pleno</w:t>
      </w:r>
      <w:r>
        <w:rPr>
          <w:spacing w:val="1"/>
          <w:sz w:val="18"/>
        </w:rPr>
        <w:t> </w:t>
      </w:r>
      <w:r>
        <w:rPr>
          <w:sz w:val="18"/>
        </w:rPr>
        <w:t>elegirá</w:t>
      </w:r>
      <w:r>
        <w:rPr>
          <w:spacing w:val="1"/>
          <w:sz w:val="18"/>
        </w:rPr>
        <w:t> </w:t>
      </w:r>
      <w:r>
        <w:rPr>
          <w:sz w:val="18"/>
        </w:rPr>
        <w:t>libremente</w:t>
      </w:r>
      <w:r>
        <w:rPr>
          <w:spacing w:val="1"/>
          <w:sz w:val="18"/>
        </w:rPr>
        <w:t> </w:t>
      </w:r>
      <w:r>
        <w:rPr>
          <w:sz w:val="18"/>
        </w:rPr>
        <w:t>(</w:t>
      </w:r>
      <w:r>
        <w:rPr>
          <w:rFonts w:ascii="Palatino Linotype" w:hAnsi="Palatino Linotype"/>
          <w:i/>
          <w:sz w:val="18"/>
          <w:shd w:fill="D9D9D9" w:color="auto" w:val="clear"/>
        </w:rPr>
        <w:t>artículo</w:t>
      </w:r>
      <w:r>
        <w:rPr>
          <w:rFonts w:ascii="Palatino Linotype" w:hAnsi="Palatino Linotype"/>
          <w:i/>
          <w:spacing w:val="45"/>
          <w:sz w:val="18"/>
          <w:shd w:fill="D9D9D9" w:color="auto" w:val="clear"/>
        </w:rPr>
        <w:t> </w:t>
      </w:r>
      <w:r>
        <w:rPr>
          <w:rFonts w:ascii="Palatino Linotype" w:hAnsi="Palatino Linotype"/>
          <w:i/>
          <w:sz w:val="18"/>
          <w:shd w:fill="D9D9D9" w:color="auto" w:val="clear"/>
        </w:rPr>
        <w:t>101.1</w:t>
      </w:r>
      <w:r>
        <w:rPr>
          <w:rFonts w:ascii="Palatino Linotype" w:hAnsi="Palatino Linotype"/>
          <w:i/>
          <w:spacing w:val="45"/>
          <w:sz w:val="18"/>
        </w:rPr>
        <w:t> </w:t>
      </w:r>
      <w:r>
        <w:rPr>
          <w:rFonts w:ascii="Palatino Linotype" w:hAnsi="Palatino Linotype"/>
          <w:i/>
          <w:sz w:val="18"/>
        </w:rPr>
        <w:t>de la</w:t>
      </w:r>
      <w:r>
        <w:rPr>
          <w:rFonts w:ascii="Palatino Linotype" w:hAnsi="Palatino Linotype"/>
          <w:i/>
          <w:spacing w:val="45"/>
          <w:sz w:val="18"/>
        </w:rPr>
        <w:t> </w:t>
      </w:r>
      <w:r>
        <w:rPr>
          <w:rFonts w:ascii="Palatino Linotype" w:hAnsi="Palatino Linotype"/>
          <w:i/>
          <w:sz w:val="18"/>
        </w:rPr>
        <w:t>Ley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Orgánica 6/1985, de 1 de julio, del Poder Judicial y </w:t>
      </w:r>
      <w:r>
        <w:rPr>
          <w:rFonts w:ascii="Palatino Linotype" w:hAnsi="Palatino Linotype"/>
          <w:i/>
          <w:sz w:val="18"/>
          <w:shd w:fill="D9D9D9" w:color="auto" w:val="clear"/>
        </w:rPr>
        <w:t>artículo 4 y 6</w:t>
      </w:r>
      <w:r>
        <w:rPr>
          <w:rFonts w:ascii="Palatino Linotype" w:hAnsi="Palatino Linotype"/>
          <w:i/>
          <w:sz w:val="18"/>
        </w:rPr>
        <w:t> del Reglamento 3/1995, de 7 de junio, de los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Jueces</w:t>
      </w:r>
      <w:r>
        <w:rPr>
          <w:rFonts w:ascii="Palatino Linotype" w:hAnsi="Palatino Linotype"/>
          <w:i/>
          <w:spacing w:val="-1"/>
          <w:sz w:val="18"/>
        </w:rPr>
        <w:t> </w:t>
      </w:r>
      <w:r>
        <w:rPr>
          <w:rFonts w:ascii="Palatino Linotype" w:hAnsi="Palatino Linotype"/>
          <w:i/>
          <w:sz w:val="18"/>
        </w:rPr>
        <w:t>de</w:t>
      </w:r>
      <w:r>
        <w:rPr>
          <w:rFonts w:ascii="Palatino Linotype" w:hAnsi="Palatino Linotype"/>
          <w:i/>
          <w:spacing w:val="-1"/>
          <w:sz w:val="18"/>
        </w:rPr>
        <w:t> </w:t>
      </w:r>
      <w:r>
        <w:rPr>
          <w:rFonts w:ascii="Palatino Linotype" w:hAnsi="Palatino Linotype"/>
          <w:i/>
          <w:sz w:val="18"/>
        </w:rPr>
        <w:t>Paz</w:t>
      </w:r>
      <w:r>
        <w:rPr>
          <w:sz w:val="18"/>
        </w:rPr>
        <w:t>).</w:t>
      </w:r>
    </w:p>
    <w:p>
      <w:pPr>
        <w:spacing w:line="225" w:lineRule="auto" w:before="10"/>
        <w:ind w:left="1974" w:right="770" w:firstLine="513"/>
        <w:jc w:val="both"/>
        <w:rPr>
          <w:sz w:val="18"/>
        </w:rPr>
      </w:pPr>
      <w:r>
        <w:rPr>
          <w:sz w:val="18"/>
        </w:rPr>
        <w:t>Aprobado el Acuerdo por el Pleno de Ayuntamiento, será remitido al Juez de Primera Instancia e</w:t>
      </w:r>
      <w:r>
        <w:rPr>
          <w:spacing w:val="1"/>
          <w:sz w:val="18"/>
        </w:rPr>
        <w:t> </w:t>
      </w:r>
      <w:r>
        <w:rPr>
          <w:sz w:val="18"/>
        </w:rPr>
        <w:t>Instrucción, quien lo elevará a la Sala de Gobierno (</w:t>
      </w:r>
      <w:r>
        <w:rPr>
          <w:rFonts w:ascii="Palatino Linotype" w:hAnsi="Palatino Linotype"/>
          <w:i/>
          <w:sz w:val="18"/>
          <w:shd w:fill="D9D9D9" w:color="auto" w:val="clear"/>
        </w:rPr>
        <w:t>artículo 101.3</w:t>
      </w:r>
      <w:r>
        <w:rPr>
          <w:rFonts w:ascii="Palatino Linotype" w:hAnsi="Palatino Linotype"/>
          <w:i/>
          <w:sz w:val="18"/>
        </w:rPr>
        <w:t> de la Ley Orgánica 6/1985, de 1 de julio, del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Poder Judicial, </w:t>
      </w:r>
      <w:r>
        <w:rPr>
          <w:rFonts w:ascii="Palatino Linotype" w:hAnsi="Palatino Linotype"/>
          <w:i/>
          <w:sz w:val="18"/>
          <w:shd w:fill="D9D9D9" w:color="auto" w:val="clear"/>
        </w:rPr>
        <w:t>artículo 22.2</w:t>
      </w:r>
      <w:r>
        <w:rPr>
          <w:rFonts w:ascii="Palatino Linotype" w:hAnsi="Palatino Linotype"/>
          <w:i/>
          <w:sz w:val="18"/>
        </w:rPr>
        <w:t> p) y </w:t>
      </w:r>
      <w:r>
        <w:rPr>
          <w:rFonts w:ascii="Palatino Linotype" w:hAnsi="Palatino Linotype"/>
          <w:i/>
          <w:sz w:val="18"/>
          <w:shd w:fill="D9D9D9" w:color="auto" w:val="clear"/>
        </w:rPr>
        <w:t>artículo 22.4</w:t>
      </w:r>
      <w:r>
        <w:rPr>
          <w:rFonts w:ascii="Palatino Linotype" w:hAnsi="Palatino Linotype"/>
          <w:i/>
          <w:sz w:val="18"/>
        </w:rPr>
        <w:t> de la Ley 7/1985, de 2 de abril, Reguladora de las Bases del Régimen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Local, [normativa autonómica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que</w:t>
      </w:r>
      <w:r>
        <w:rPr>
          <w:rFonts w:ascii="Palatino Linotype" w:hAnsi="Palatino Linotype"/>
          <w:i/>
          <w:spacing w:val="-1"/>
          <w:sz w:val="18"/>
        </w:rPr>
        <w:t> </w:t>
      </w:r>
      <w:r>
        <w:rPr>
          <w:rFonts w:ascii="Palatino Linotype" w:hAnsi="Palatino Linotype"/>
          <w:i/>
          <w:sz w:val="18"/>
        </w:rPr>
        <w:t>corresponda en esta materia</w:t>
      </w:r>
      <w:r>
        <w:rPr>
          <w:sz w:val="18"/>
        </w:rPr>
        <w:t>]).</w:t>
      </w:r>
    </w:p>
    <w:p>
      <w:pPr>
        <w:pStyle w:val="BodyText"/>
        <w:spacing w:line="256" w:lineRule="auto" w:before="2"/>
        <w:ind w:left="1974" w:right="769" w:firstLine="513"/>
        <w:jc w:val="both"/>
      </w:pPr>
      <w:r>
        <w:rPr>
          <w:w w:val="105"/>
        </w:rPr>
        <w:t>El </w:t>
      </w:r>
      <w:r>
        <w:rPr>
          <w:w w:val="105"/>
          <w:shd w:fill="D9D9D9" w:color="auto" w:val="clear"/>
        </w:rPr>
        <w:t>artículo 7</w:t>
      </w:r>
      <w:r>
        <w:rPr>
          <w:w w:val="105"/>
        </w:rPr>
        <w:t> del Reglamento 3/1995, de 7 de junio, de los Jueces de Paz desarrolla la previsión del</w:t>
      </w:r>
      <w:r>
        <w:rPr>
          <w:spacing w:val="-39"/>
          <w:w w:val="105"/>
        </w:rPr>
        <w:t> </w:t>
      </w:r>
      <w:r>
        <w:rPr>
          <w:w w:val="105"/>
          <w:shd w:fill="D9D9D9" w:color="auto" w:val="clear"/>
        </w:rPr>
        <w:t>artículo 101.3</w:t>
      </w:r>
      <w:r>
        <w:rPr>
          <w:w w:val="105"/>
        </w:rPr>
        <w:t> de la Ley Orgánica 6/1985, de 1 de julio, del Poder Judicial, estableciendo que el Acuerdo</w:t>
      </w:r>
      <w:r>
        <w:rPr>
          <w:spacing w:val="1"/>
          <w:w w:val="105"/>
        </w:rPr>
        <w:t> </w:t>
      </w:r>
      <w:r>
        <w:rPr>
          <w:w w:val="105"/>
        </w:rPr>
        <w:t>del Ayuntamiento será remitido al Juez de Primera Instancia e Instrucción del partido (o, si hubiere</w:t>
      </w:r>
      <w:r>
        <w:rPr>
          <w:spacing w:val="1"/>
          <w:w w:val="105"/>
        </w:rPr>
        <w:t> </w:t>
      </w:r>
      <w:r>
        <w:rPr>
          <w:w w:val="105"/>
        </w:rPr>
        <w:t>varios, al</w:t>
      </w:r>
      <w:r>
        <w:rPr>
          <w:spacing w:val="1"/>
          <w:w w:val="105"/>
        </w:rPr>
        <w:t> </w:t>
      </w:r>
      <w:r>
        <w:rPr>
          <w:w w:val="105"/>
        </w:rPr>
        <w:t>Decano), que</w:t>
      </w:r>
      <w:r>
        <w:rPr>
          <w:spacing w:val="1"/>
          <w:w w:val="105"/>
        </w:rPr>
        <w:t> </w:t>
      </w:r>
      <w:r>
        <w:rPr>
          <w:w w:val="105"/>
        </w:rPr>
        <w:t>lo elevará</w:t>
      </w:r>
      <w:r>
        <w:rPr>
          <w:spacing w:val="1"/>
          <w:w w:val="105"/>
        </w:rPr>
        <w:t> </w:t>
      </w:r>
      <w:r>
        <w:rPr>
          <w:w w:val="105"/>
        </w:rPr>
        <w:t>a la Sala de Gobierno. Al Acuerdo</w:t>
      </w:r>
      <w:r>
        <w:rPr>
          <w:spacing w:val="1"/>
          <w:w w:val="105"/>
        </w:rPr>
        <w:t> </w:t>
      </w:r>
      <w:r>
        <w:rPr>
          <w:w w:val="105"/>
        </w:rPr>
        <w:t>del Ayuntamiento  se acompañará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3"/>
          <w:w w:val="105"/>
        </w:rPr>
        <w:t> </w:t>
      </w:r>
      <w:r>
        <w:rPr>
          <w:w w:val="105"/>
        </w:rPr>
        <w:t>certificación</w:t>
      </w:r>
      <w:r>
        <w:rPr>
          <w:spacing w:val="2"/>
          <w:w w:val="105"/>
        </w:rPr>
        <w:t> </w:t>
      </w:r>
      <w:r>
        <w:rPr>
          <w:w w:val="105"/>
        </w:rPr>
        <w:t>comprensiva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los</w:t>
      </w:r>
      <w:r>
        <w:rPr>
          <w:spacing w:val="2"/>
          <w:w w:val="105"/>
        </w:rPr>
        <w:t> </w:t>
      </w:r>
      <w:r>
        <w:rPr>
          <w:w w:val="105"/>
        </w:rPr>
        <w:t>siguientes</w:t>
      </w:r>
      <w:r>
        <w:rPr>
          <w:spacing w:val="3"/>
          <w:w w:val="105"/>
        </w:rPr>
        <w:t> </w:t>
      </w:r>
      <w:r>
        <w:rPr>
          <w:w w:val="105"/>
        </w:rPr>
        <w:t>extremos:</w:t>
      </w:r>
    </w:p>
    <w:p>
      <w:pPr>
        <w:pStyle w:val="ListParagraph"/>
        <w:numPr>
          <w:ilvl w:val="0"/>
          <w:numId w:val="3"/>
        </w:numPr>
        <w:tabs>
          <w:tab w:pos="2748" w:val="left" w:leader="none"/>
        </w:tabs>
        <w:spacing w:line="256" w:lineRule="auto" w:before="0" w:after="0"/>
        <w:ind w:left="2747" w:right="775" w:hanging="131"/>
        <w:jc w:val="left"/>
        <w:rPr>
          <w:sz w:val="18"/>
        </w:rPr>
      </w:pPr>
      <w:r>
        <w:rPr>
          <w:w w:val="105"/>
          <w:sz w:val="18"/>
        </w:rPr>
        <w:t>Referencia detallada de las circunstancias en que se produjo el acuerdo de propuesta para Juez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Paz.</w:t>
      </w:r>
    </w:p>
    <w:p>
      <w:pPr>
        <w:pStyle w:val="ListParagraph"/>
        <w:numPr>
          <w:ilvl w:val="0"/>
          <w:numId w:val="3"/>
        </w:numPr>
        <w:tabs>
          <w:tab w:pos="2748" w:val="left" w:leader="none"/>
        </w:tabs>
        <w:spacing w:line="240" w:lineRule="auto" w:before="0" w:after="0"/>
        <w:ind w:left="2747" w:right="0" w:hanging="132"/>
        <w:jc w:val="left"/>
        <w:rPr>
          <w:sz w:val="18"/>
        </w:rPr>
      </w:pPr>
      <w:r>
        <w:rPr>
          <w:w w:val="105"/>
          <w:sz w:val="18"/>
        </w:rPr>
        <w:t>Mención expresa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observancia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quórum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exigido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Ley.</w:t>
      </w:r>
    </w:p>
    <w:p>
      <w:pPr>
        <w:pStyle w:val="ListParagraph"/>
        <w:numPr>
          <w:ilvl w:val="0"/>
          <w:numId w:val="3"/>
        </w:numPr>
        <w:tabs>
          <w:tab w:pos="2748" w:val="left" w:leader="none"/>
        </w:tabs>
        <w:spacing w:line="240" w:lineRule="auto" w:before="15" w:after="0"/>
        <w:ind w:left="2747" w:right="0" w:hanging="132"/>
        <w:jc w:val="left"/>
        <w:rPr>
          <w:sz w:val="18"/>
        </w:rPr>
      </w:pPr>
      <w:r>
        <w:rPr>
          <w:w w:val="105"/>
          <w:sz w:val="18"/>
        </w:rPr>
        <w:t>Datos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identificación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condiciones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capacidad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compatibilidad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elegidos.</w:t>
      </w:r>
    </w:p>
    <w:p>
      <w:pPr>
        <w:pStyle w:val="BodyText"/>
        <w:spacing w:line="256" w:lineRule="auto" w:before="13"/>
        <w:ind w:left="1974" w:right="767" w:firstLine="513"/>
        <w:jc w:val="both"/>
      </w:pP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elegidas</w:t>
      </w:r>
      <w:r>
        <w:rPr>
          <w:spacing w:val="39"/>
        </w:rPr>
        <w:t> </w:t>
      </w:r>
      <w:r>
        <w:rPr/>
        <w:t>por</w:t>
      </w:r>
      <w:r>
        <w:rPr>
          <w:spacing w:val="40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reúnen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elegibilidad</w:t>
      </w:r>
      <w:r>
        <w:rPr>
          <w:spacing w:val="1"/>
        </w:rPr>
        <w:t> </w:t>
      </w:r>
      <w:r>
        <w:rPr/>
        <w:t>exigidas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 nombramientos y ordenará su publicación en el</w:t>
      </w:r>
      <w:r>
        <w:rPr>
          <w:spacing w:val="1"/>
        </w:rPr>
        <w:t> </w:t>
      </w:r>
      <w:r>
        <w:rPr/>
        <w:t>Boletín Oficial de la Provincia, dando</w:t>
      </w:r>
      <w:r>
        <w:rPr>
          <w:spacing w:val="1"/>
        </w:rPr>
        <w:t> </w:t>
      </w:r>
      <w:r>
        <w:rPr/>
        <w:t>cuenta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0"/>
        </w:rPr>
        <w:t> </w:t>
      </w:r>
      <w:r>
        <w:rPr/>
        <w:t>mismos</w:t>
      </w:r>
      <w:r>
        <w:rPr>
          <w:spacing w:val="31"/>
        </w:rPr>
        <w:t> </w:t>
      </w:r>
      <w:r>
        <w:rPr/>
        <w:t>al</w:t>
      </w:r>
      <w:r>
        <w:rPr>
          <w:spacing w:val="30"/>
        </w:rPr>
        <w:t> </w:t>
      </w:r>
      <w:r>
        <w:rPr/>
        <w:t>Consejo</w:t>
      </w:r>
      <w:r>
        <w:rPr>
          <w:spacing w:val="29"/>
        </w:rPr>
        <w:t> </w:t>
      </w:r>
      <w:r>
        <w:rPr/>
        <w:t>General</w:t>
      </w:r>
      <w:r>
        <w:rPr>
          <w:spacing w:val="30"/>
        </w:rPr>
        <w:t> </w:t>
      </w:r>
      <w:r>
        <w:rPr/>
        <w:t>del</w:t>
      </w:r>
      <w:r>
        <w:rPr>
          <w:spacing w:val="31"/>
        </w:rPr>
        <w:t> </w:t>
      </w:r>
      <w:r>
        <w:rPr/>
        <w:t>Poder</w:t>
      </w:r>
      <w:r>
        <w:rPr>
          <w:spacing w:val="31"/>
        </w:rPr>
        <w:t> </w:t>
      </w:r>
      <w:r>
        <w:rPr/>
        <w:t>Judicial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Juez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Primera</w:t>
      </w:r>
      <w:r>
        <w:rPr>
          <w:spacing w:val="31"/>
        </w:rPr>
        <w:t> </w:t>
      </w:r>
      <w:r>
        <w:rPr/>
        <w:t>Instancia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Instrucción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[o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Decano,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varios]</w:t>
      </w:r>
      <w:r>
        <w:rPr>
          <w:spacing w:val="1"/>
        </w:rPr>
        <w:t> </w:t>
      </w:r>
      <w:r>
        <w:rPr/>
        <w:t>(artículo</w:t>
      </w:r>
      <w:r>
        <w:rPr>
          <w:spacing w:val="39"/>
        </w:rPr>
        <w:t> </w:t>
      </w:r>
      <w:r>
        <w:rPr/>
        <w:t>8</w:t>
      </w:r>
      <w:r>
        <w:rPr>
          <w:spacing w:val="40"/>
        </w:rPr>
        <w:t> </w:t>
      </w:r>
      <w:r>
        <w:rPr/>
        <w:t>del</w:t>
      </w:r>
      <w:r>
        <w:rPr>
          <w:spacing w:val="39"/>
        </w:rPr>
        <w:t> </w:t>
      </w:r>
      <w:r>
        <w:rPr/>
        <w:t>Reglamento</w:t>
      </w:r>
      <w:r>
        <w:rPr>
          <w:spacing w:val="40"/>
        </w:rPr>
        <w:t> </w:t>
      </w:r>
      <w:r>
        <w:rPr/>
        <w:t>3/1995,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7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junio,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1"/>
        </w:rPr>
        <w:t> </w:t>
      </w:r>
      <w:r>
        <w:rPr/>
        <w:t>Jueces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Paz).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Jueces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Paz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sus</w:t>
      </w:r>
      <w:r>
        <w:rPr>
          <w:spacing w:val="25"/>
        </w:rPr>
        <w:t> </w:t>
      </w:r>
      <w:r>
        <w:rPr/>
        <w:t>sustitutos</w:t>
      </w:r>
      <w:r>
        <w:rPr>
          <w:spacing w:val="27"/>
        </w:rPr>
        <w:t> </w:t>
      </w:r>
      <w:r>
        <w:rPr/>
        <w:t>serán</w:t>
      </w:r>
      <w:r>
        <w:rPr>
          <w:spacing w:val="25"/>
        </w:rPr>
        <w:t> </w:t>
      </w:r>
      <w:r>
        <w:rPr/>
        <w:t>nombrados</w:t>
      </w:r>
      <w:r>
        <w:rPr>
          <w:spacing w:val="27"/>
        </w:rPr>
        <w:t> </w:t>
      </w:r>
      <w:r>
        <w:rPr/>
        <w:t>para</w:t>
      </w:r>
      <w:r>
        <w:rPr>
          <w:spacing w:val="29"/>
        </w:rPr>
        <w:t> </w:t>
      </w:r>
      <w:r>
        <w:rPr/>
        <w:t>un</w:t>
      </w:r>
      <w:r>
        <w:rPr>
          <w:spacing w:val="25"/>
        </w:rPr>
        <w:t> </w:t>
      </w:r>
      <w:r>
        <w:rPr/>
        <w:t>período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cuatro</w:t>
      </w:r>
      <w:r>
        <w:rPr>
          <w:spacing w:val="26"/>
        </w:rPr>
        <w:t> </w:t>
      </w:r>
      <w:r>
        <w:rPr/>
        <w:t>años</w:t>
      </w:r>
      <w:r>
        <w:rPr>
          <w:spacing w:val="27"/>
        </w:rPr>
        <w:t> </w:t>
      </w:r>
      <w:r>
        <w:rPr/>
        <w:t>por</w:t>
      </w:r>
      <w:r>
        <w:rPr>
          <w:spacing w:val="1"/>
        </w:rPr>
        <w:t> </w:t>
      </w:r>
      <w:r>
        <w:rPr/>
        <w:t>la Sala de Gobierno</w:t>
      </w:r>
      <w:r>
        <w:rPr>
          <w:spacing w:val="1"/>
        </w:rPr>
        <w:t> </w:t>
      </w:r>
      <w:r>
        <w:rPr/>
        <w:t>del Tribunal Superior de Justicia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El nombramiento recaerá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elegidas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(</w:t>
      </w:r>
      <w:r>
        <w:rPr>
          <w:shd w:fill="D9D9D9" w:color="auto" w:val="clear"/>
        </w:rPr>
        <w:t>artículo</w:t>
      </w:r>
      <w:r>
        <w:rPr>
          <w:spacing w:val="1"/>
          <w:shd w:fill="D9D9D9" w:color="auto" w:val="clear"/>
        </w:rPr>
        <w:t> </w:t>
      </w:r>
      <w:r>
        <w:rPr>
          <w:shd w:fill="D9D9D9" w:color="auto" w:val="clear"/>
        </w:rPr>
        <w:t>101.1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Ley</w:t>
      </w:r>
      <w:r>
        <w:rPr>
          <w:spacing w:val="40"/>
        </w:rPr>
        <w:t> </w:t>
      </w:r>
      <w:r>
        <w:rPr/>
        <w:t>Orgánica</w:t>
      </w:r>
      <w:r>
        <w:rPr>
          <w:spacing w:val="40"/>
        </w:rPr>
        <w:t> </w:t>
      </w:r>
      <w:r>
        <w:rPr/>
        <w:t>6/1985,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de</w:t>
      </w:r>
      <w:r>
        <w:rPr>
          <w:spacing w:val="1"/>
        </w:rPr>
        <w:t> </w:t>
      </w:r>
      <w:r>
        <w:rPr/>
        <w:t>julio,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Poder</w:t>
      </w:r>
      <w:r>
        <w:rPr>
          <w:spacing w:val="6"/>
        </w:rPr>
        <w:t> </w:t>
      </w:r>
      <w:r>
        <w:rPr/>
        <w:t>Judicial).</w:t>
      </w:r>
    </w:p>
    <w:p>
      <w:pPr>
        <w:pStyle w:val="BodyText"/>
        <w:spacing w:line="256" w:lineRule="auto"/>
        <w:ind w:left="1974" w:right="769" w:firstLine="513"/>
        <w:jc w:val="both"/>
      </w:pP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plazo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tres</w:t>
      </w:r>
      <w:r>
        <w:rPr>
          <w:spacing w:val="1"/>
          <w:w w:val="105"/>
        </w:rPr>
        <w:t> </w:t>
      </w:r>
      <w:r>
        <w:rPr>
          <w:w w:val="105"/>
        </w:rPr>
        <w:t>meses</w:t>
      </w:r>
      <w:r>
        <w:rPr>
          <w:spacing w:val="1"/>
          <w:w w:val="105"/>
        </w:rPr>
        <w:t> </w:t>
      </w:r>
      <w:r>
        <w:rPr>
          <w:w w:val="105"/>
        </w:rPr>
        <w:t>desde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produjera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vacante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Juzgado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Paz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Ayuntamiento no efectuase la propuesta prevenida en los apartados anteriores, la Sala de Gobierno del</w:t>
      </w:r>
      <w:r>
        <w:rPr>
          <w:spacing w:val="1"/>
          <w:w w:val="105"/>
        </w:rPr>
        <w:t> </w:t>
      </w:r>
      <w:r>
        <w:rPr>
          <w:w w:val="105"/>
        </w:rPr>
        <w:t>Tribunal Superior de Justicia procederá a designar al Juez de Paz. Se actuará de igual modo cuando la</w:t>
      </w:r>
      <w:r>
        <w:rPr>
          <w:spacing w:val="1"/>
          <w:w w:val="105"/>
        </w:rPr>
        <w:t> </w:t>
      </w:r>
      <w:r>
        <w:rPr>
          <w:w w:val="105"/>
        </w:rPr>
        <w:t>persona propuesta por el Ayuntamiento no reuniera, a juicio de la misma Sala de Gobierno y oído el</w:t>
      </w:r>
      <w:r>
        <w:rPr>
          <w:spacing w:val="1"/>
          <w:w w:val="105"/>
        </w:rPr>
        <w:t> </w:t>
      </w:r>
      <w:r>
        <w:rPr>
          <w:w w:val="105"/>
        </w:rPr>
        <w:t>Ministerio</w:t>
      </w:r>
      <w:r>
        <w:rPr>
          <w:spacing w:val="-5"/>
          <w:w w:val="105"/>
        </w:rPr>
        <w:t> </w:t>
      </w:r>
      <w:r>
        <w:rPr>
          <w:w w:val="105"/>
        </w:rPr>
        <w:t>Fiscal,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condiciones</w:t>
      </w:r>
      <w:r>
        <w:rPr>
          <w:spacing w:val="-4"/>
          <w:w w:val="105"/>
        </w:rPr>
        <w:t> </w:t>
      </w:r>
      <w:r>
        <w:rPr>
          <w:w w:val="105"/>
        </w:rPr>
        <w:t>exigidas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4"/>
          <w:w w:val="105"/>
        </w:rPr>
        <w:t> </w:t>
      </w:r>
      <w:r>
        <w:rPr>
          <w:w w:val="105"/>
        </w:rPr>
        <w:t>esta</w:t>
      </w:r>
      <w:r>
        <w:rPr>
          <w:spacing w:val="-4"/>
          <w:w w:val="105"/>
        </w:rPr>
        <w:t> </w:t>
      </w:r>
      <w:r>
        <w:rPr>
          <w:w w:val="105"/>
        </w:rPr>
        <w:t>Ley</w:t>
      </w:r>
      <w:r>
        <w:rPr>
          <w:spacing w:val="-6"/>
          <w:w w:val="105"/>
        </w:rPr>
        <w:t> </w:t>
      </w:r>
      <w:r>
        <w:rPr>
          <w:w w:val="105"/>
        </w:rPr>
        <w:t>(</w:t>
      </w:r>
      <w:r>
        <w:rPr>
          <w:w w:val="105"/>
          <w:shd w:fill="D9D9D9" w:color="auto" w:val="clear"/>
        </w:rPr>
        <w:t>artículo</w:t>
      </w:r>
      <w:r>
        <w:rPr>
          <w:spacing w:val="-5"/>
          <w:w w:val="105"/>
          <w:shd w:fill="D9D9D9" w:color="auto" w:val="clear"/>
        </w:rPr>
        <w:t> </w:t>
      </w:r>
      <w:r>
        <w:rPr>
          <w:w w:val="105"/>
          <w:shd w:fill="D9D9D9" w:color="auto" w:val="clear"/>
        </w:rPr>
        <w:t>101.4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Ley</w:t>
      </w:r>
      <w:r>
        <w:rPr>
          <w:spacing w:val="-4"/>
          <w:w w:val="105"/>
        </w:rPr>
        <w:t> </w:t>
      </w:r>
      <w:r>
        <w:rPr>
          <w:w w:val="105"/>
        </w:rPr>
        <w:t>Orgánica</w:t>
      </w:r>
      <w:r>
        <w:rPr>
          <w:spacing w:val="-4"/>
          <w:w w:val="105"/>
        </w:rPr>
        <w:t> </w:t>
      </w:r>
      <w:r>
        <w:rPr>
          <w:w w:val="105"/>
        </w:rPr>
        <w:t>6/1985,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0"/>
          <w:w w:val="105"/>
        </w:rPr>
        <w:t> </w:t>
      </w:r>
      <w:r>
        <w:rPr>
          <w:w w:val="105"/>
        </w:rPr>
        <w:t>julio, del Poder Judicial y</w:t>
      </w:r>
      <w:r>
        <w:rPr>
          <w:spacing w:val="2"/>
          <w:w w:val="105"/>
        </w:rPr>
        <w:t> </w:t>
      </w:r>
      <w:r>
        <w:rPr>
          <w:w w:val="105"/>
          <w:shd w:fill="D9D9D9" w:color="auto" w:val="clear"/>
        </w:rPr>
        <w:t>artículo</w:t>
      </w:r>
      <w:r>
        <w:rPr>
          <w:spacing w:val="-1"/>
          <w:w w:val="105"/>
          <w:shd w:fill="D9D9D9" w:color="auto" w:val="clear"/>
        </w:rPr>
        <w:t> </w:t>
      </w:r>
      <w:r>
        <w:rPr>
          <w:w w:val="105"/>
          <w:shd w:fill="D9D9D9" w:color="auto" w:val="clear"/>
        </w:rPr>
        <w:t>4 y 9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-1"/>
          <w:w w:val="105"/>
        </w:rPr>
        <w:t> </w:t>
      </w:r>
      <w:r>
        <w:rPr>
          <w:w w:val="105"/>
        </w:rPr>
        <w:t>Reglamento</w:t>
      </w:r>
      <w:r>
        <w:rPr>
          <w:spacing w:val="-1"/>
          <w:w w:val="105"/>
        </w:rPr>
        <w:t> </w:t>
      </w:r>
      <w:r>
        <w:rPr>
          <w:w w:val="105"/>
        </w:rPr>
        <w:t>3/1995, de</w:t>
      </w:r>
      <w:r>
        <w:rPr>
          <w:spacing w:val="-1"/>
          <w:w w:val="105"/>
        </w:rPr>
        <w:t> </w:t>
      </w:r>
      <w:r>
        <w:rPr>
          <w:w w:val="105"/>
        </w:rPr>
        <w:t>7 de junio,</w:t>
      </w:r>
      <w:r>
        <w:rPr>
          <w:spacing w:val="1"/>
          <w:w w:val="105"/>
        </w:rPr>
        <w:t> </w:t>
      </w:r>
      <w:r>
        <w:rPr>
          <w:w w:val="105"/>
        </w:rPr>
        <w:t>de los</w:t>
      </w:r>
      <w:r>
        <w:rPr>
          <w:spacing w:val="-1"/>
          <w:w w:val="105"/>
        </w:rPr>
        <w:t> </w:t>
      </w:r>
      <w:r>
        <w:rPr>
          <w:w w:val="105"/>
        </w:rPr>
        <w:t>Jueces de</w:t>
      </w:r>
      <w:r>
        <w:rPr>
          <w:spacing w:val="1"/>
          <w:w w:val="105"/>
        </w:rPr>
        <w:t> </w:t>
      </w:r>
      <w:r>
        <w:rPr>
          <w:w w:val="105"/>
        </w:rPr>
        <w:t>Paz).</w:t>
      </w:r>
    </w:p>
    <w:p>
      <w:pPr>
        <w:pStyle w:val="BodyText"/>
        <w:spacing w:before="1"/>
        <w:rPr>
          <w:sz w:val="16"/>
        </w:rPr>
      </w:pPr>
    </w:p>
    <w:p>
      <w:pPr>
        <w:tabs>
          <w:tab w:pos="8819" w:val="left" w:leader="none"/>
        </w:tabs>
        <w:spacing w:before="0"/>
        <w:ind w:left="2435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Sesión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extraordinaria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y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urgente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del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Pleno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fecha</w:t>
      </w:r>
      <w:r>
        <w:rPr>
          <w:rFonts w:ascii="Arial MT" w:hAnsi="Arial MT"/>
          <w:spacing w:val="3"/>
          <w:sz w:val="16"/>
        </w:rPr>
        <w:t> </w:t>
      </w:r>
      <w:r>
        <w:rPr>
          <w:rFonts w:ascii="Arial MT" w:hAnsi="Arial MT"/>
          <w:sz w:val="16"/>
        </w:rPr>
        <w:t>20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mayo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2021</w:t>
        <w:tab/>
        <w:t>Página: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3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4</w:t>
      </w:r>
    </w:p>
    <w:p>
      <w:pPr>
        <w:spacing w:after="0"/>
        <w:jc w:val="left"/>
        <w:rPr>
          <w:rFonts w:ascii="Arial MT" w:hAnsi="Arial MT"/>
          <w:sz w:val="16"/>
        </w:rPr>
        <w:sectPr>
          <w:footerReference w:type="default" r:id="rId8"/>
          <w:pgSz w:w="11910" w:h="16850"/>
          <w:pgMar w:footer="1287" w:header="0" w:top="1600" w:bottom="148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3"/>
        </w:rPr>
      </w:pPr>
    </w:p>
    <w:p>
      <w:pPr>
        <w:pStyle w:val="BodyText"/>
        <w:spacing w:line="256" w:lineRule="auto"/>
        <w:ind w:left="1974" w:right="777" w:firstLine="513"/>
        <w:jc w:val="both"/>
      </w:pPr>
      <w:r>
        <w:rPr>
          <w:w w:val="105"/>
        </w:rPr>
        <w:t>Contra</w:t>
      </w:r>
      <w:r>
        <w:rPr>
          <w:spacing w:val="10"/>
          <w:w w:val="105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Acuerdos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nombramiento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Jueces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Paz</w:t>
      </w:r>
      <w:r>
        <w:rPr>
          <w:spacing w:val="10"/>
          <w:w w:val="105"/>
        </w:rPr>
        <w:t> </w:t>
      </w:r>
      <w:r>
        <w:rPr>
          <w:w w:val="105"/>
        </w:rPr>
        <w:t>cabe</w:t>
      </w:r>
      <w:r>
        <w:rPr>
          <w:spacing w:val="8"/>
          <w:w w:val="105"/>
        </w:rPr>
        <w:t> </w:t>
      </w:r>
      <w:r>
        <w:rPr>
          <w:w w:val="105"/>
        </w:rPr>
        <w:t>recurso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alzada</w:t>
      </w:r>
      <w:r>
        <w:rPr>
          <w:spacing w:val="7"/>
          <w:w w:val="105"/>
        </w:rPr>
        <w:t> </w:t>
      </w:r>
      <w:r>
        <w:rPr>
          <w:w w:val="105"/>
        </w:rPr>
        <w:t>o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revisión,</w:t>
      </w:r>
      <w:r>
        <w:rPr>
          <w:spacing w:val="10"/>
          <w:w w:val="105"/>
        </w:rPr>
        <w:t> </w:t>
      </w:r>
      <w:r>
        <w:rPr>
          <w:w w:val="105"/>
        </w:rPr>
        <w:t>en</w:t>
      </w:r>
      <w:r>
        <w:rPr>
          <w:spacing w:val="-39"/>
          <w:w w:val="105"/>
        </w:rPr>
        <w:t> </w:t>
      </w:r>
      <w:r>
        <w:rPr>
          <w:w w:val="105"/>
        </w:rPr>
        <w:t>su caso, ante el</w:t>
      </w:r>
      <w:r>
        <w:rPr>
          <w:spacing w:val="1"/>
          <w:w w:val="105"/>
        </w:rPr>
        <w:t> </w:t>
      </w:r>
      <w:r>
        <w:rPr>
          <w:w w:val="105"/>
        </w:rPr>
        <w:t>Pleno del</w:t>
      </w:r>
      <w:r>
        <w:rPr>
          <w:spacing w:val="1"/>
          <w:w w:val="105"/>
        </w:rPr>
        <w:t> </w:t>
      </w:r>
      <w:r>
        <w:rPr>
          <w:w w:val="105"/>
        </w:rPr>
        <w:t>Consejo General del Poder Judicial en</w:t>
      </w:r>
      <w:r>
        <w:rPr>
          <w:spacing w:val="1"/>
          <w:w w:val="105"/>
        </w:rPr>
        <w:t> </w:t>
      </w:r>
      <w:r>
        <w:rPr>
          <w:w w:val="105"/>
        </w:rPr>
        <w:t>los plazos  y por los  motivos y formas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establece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Ley</w:t>
      </w:r>
      <w:r>
        <w:rPr>
          <w:spacing w:val="-5"/>
          <w:w w:val="105"/>
        </w:rPr>
        <w:t> </w:t>
      </w:r>
      <w:r>
        <w:rPr>
          <w:w w:val="105"/>
        </w:rPr>
        <w:t>30/1992,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Régimen</w:t>
      </w:r>
      <w:r>
        <w:rPr>
          <w:spacing w:val="-4"/>
          <w:w w:val="105"/>
        </w:rPr>
        <w:t> </w:t>
      </w:r>
      <w:r>
        <w:rPr>
          <w:w w:val="105"/>
        </w:rPr>
        <w:t>Jurídico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Administraciones</w:t>
      </w:r>
      <w:r>
        <w:rPr>
          <w:spacing w:val="-3"/>
          <w:w w:val="105"/>
        </w:rPr>
        <w:t> </w:t>
      </w:r>
      <w:r>
        <w:rPr>
          <w:w w:val="105"/>
        </w:rPr>
        <w:t>Públicas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Procedimiento</w:t>
      </w:r>
      <w:r>
        <w:rPr>
          <w:spacing w:val="-40"/>
          <w:w w:val="105"/>
        </w:rPr>
        <w:t> </w:t>
      </w:r>
      <w:r>
        <w:rPr>
          <w:w w:val="105"/>
        </w:rPr>
        <w:t>Administrativo</w:t>
      </w:r>
      <w:r>
        <w:rPr>
          <w:spacing w:val="2"/>
          <w:w w:val="105"/>
        </w:rPr>
        <w:t> </w:t>
      </w:r>
      <w:r>
        <w:rPr>
          <w:w w:val="105"/>
        </w:rPr>
        <w:t>Común,</w:t>
      </w:r>
      <w:r>
        <w:rPr>
          <w:spacing w:val="4"/>
          <w:w w:val="105"/>
        </w:rPr>
        <w:t> </w:t>
      </w:r>
      <w:r>
        <w:rPr>
          <w:w w:val="105"/>
        </w:rPr>
        <w:t>modificada</w:t>
      </w:r>
      <w:r>
        <w:rPr>
          <w:spacing w:val="4"/>
          <w:w w:val="105"/>
        </w:rPr>
        <w:t> </w:t>
      </w:r>
      <w:r>
        <w:rPr>
          <w:w w:val="105"/>
        </w:rPr>
        <w:t>por</w:t>
      </w:r>
      <w:r>
        <w:rPr>
          <w:spacing w:val="3"/>
          <w:w w:val="105"/>
        </w:rPr>
        <w:t> </w:t>
      </w:r>
      <w:r>
        <w:rPr>
          <w:w w:val="105"/>
        </w:rPr>
        <w:t>Ley</w:t>
      </w:r>
      <w:r>
        <w:rPr>
          <w:spacing w:val="4"/>
          <w:w w:val="105"/>
        </w:rPr>
        <w:t> </w:t>
      </w:r>
      <w:r>
        <w:rPr>
          <w:w w:val="105"/>
        </w:rPr>
        <w:t>4/1999.</w:t>
      </w:r>
    </w:p>
    <w:p>
      <w:pPr>
        <w:pStyle w:val="BodyText"/>
        <w:spacing w:line="247" w:lineRule="auto"/>
        <w:ind w:left="1974" w:right="766" w:firstLine="513"/>
        <w:jc w:val="both"/>
      </w:pPr>
      <w:r>
        <w:rPr>
          <w:w w:val="105"/>
        </w:rPr>
        <w:t>Los Jueces de Paz tomarán posesión de su respectivo cargo dentro de los veinte días naturales</w:t>
      </w:r>
      <w:r>
        <w:rPr>
          <w:spacing w:val="1"/>
          <w:w w:val="105"/>
        </w:rPr>
        <w:t> </w:t>
      </w:r>
      <w:r>
        <w:rPr>
          <w:w w:val="105"/>
        </w:rPr>
        <w:t>siguientes a la fecha de publicación de su nombramiento en el Boletín Oficial de la Provincia, previo</w:t>
      </w:r>
      <w:r>
        <w:rPr>
          <w:spacing w:val="1"/>
          <w:w w:val="105"/>
        </w:rPr>
        <w:t> </w:t>
      </w:r>
      <w:r>
        <w:rPr>
          <w:w w:val="105"/>
        </w:rPr>
        <w:t>juramento o promesa ante el Juez de Primera Instancia e Instrucción del partido [o Decano, si hubiere</w:t>
      </w:r>
      <w:r>
        <w:rPr>
          <w:spacing w:val="1"/>
          <w:w w:val="105"/>
        </w:rPr>
        <w:t> </w:t>
      </w:r>
      <w:r>
        <w:rPr>
          <w:w w:val="105"/>
        </w:rPr>
        <w:t>varios]. No estarán obligados a presentar juramento o promesa quienes ya lo hubieren presentado con</w:t>
      </w:r>
      <w:r>
        <w:rPr>
          <w:spacing w:val="1"/>
          <w:w w:val="105"/>
        </w:rPr>
        <w:t> </w:t>
      </w:r>
      <w:r>
        <w:rPr>
          <w:w w:val="105"/>
        </w:rPr>
        <w:t>anterioridad como Jueces de Paz. La duración del mandato se computará desde la fecha de publicación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su</w:t>
      </w:r>
      <w:r>
        <w:rPr>
          <w:spacing w:val="-3"/>
          <w:w w:val="105"/>
        </w:rPr>
        <w:t> </w:t>
      </w:r>
      <w:r>
        <w:rPr>
          <w:w w:val="105"/>
        </w:rPr>
        <w:t>nombramiento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Boletín</w:t>
      </w:r>
      <w:r>
        <w:rPr>
          <w:spacing w:val="-2"/>
          <w:w w:val="105"/>
        </w:rPr>
        <w:t> </w:t>
      </w:r>
      <w:r>
        <w:rPr>
          <w:w w:val="105"/>
        </w:rPr>
        <w:t>Oficial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Provincia (</w:t>
      </w:r>
      <w:r>
        <w:rPr>
          <w:rFonts w:ascii="Palatino Linotype" w:hAnsi="Palatino Linotype"/>
          <w:i/>
          <w:w w:val="105"/>
          <w:shd w:fill="D9D9D9" w:color="auto" w:val="clear"/>
        </w:rPr>
        <w:t>artículo</w:t>
      </w:r>
      <w:r>
        <w:rPr>
          <w:rFonts w:ascii="Palatino Linotype" w:hAnsi="Palatino Linotype"/>
          <w:i/>
          <w:spacing w:val="-8"/>
          <w:w w:val="105"/>
          <w:shd w:fill="D9D9D9" w:color="auto" w:val="clear"/>
        </w:rPr>
        <w:t> </w:t>
      </w:r>
      <w:r>
        <w:rPr>
          <w:rFonts w:ascii="Palatino Linotype" w:hAnsi="Palatino Linotype"/>
          <w:i/>
          <w:w w:val="105"/>
          <w:shd w:fill="D9D9D9" w:color="auto" w:val="clear"/>
        </w:rPr>
        <w:t>20</w:t>
      </w:r>
      <w:r>
        <w:rPr>
          <w:rFonts w:ascii="Palatino Linotype" w:hAnsi="Palatino Linotype"/>
          <w:i/>
          <w:spacing w:val="-9"/>
          <w:w w:val="105"/>
          <w:shd w:fill="D9D9D9" w:color="auto" w:val="clear"/>
        </w:rPr>
        <w:t> </w:t>
      </w:r>
      <w:r>
        <w:rPr>
          <w:rFonts w:ascii="Palatino Linotype" w:hAnsi="Palatino Linotype"/>
          <w:i/>
          <w:w w:val="105"/>
          <w:shd w:fill="D9D9D9" w:color="auto" w:val="clear"/>
        </w:rPr>
        <w:t>y</w:t>
      </w:r>
      <w:r>
        <w:rPr>
          <w:rFonts w:ascii="Palatino Linotype" w:hAnsi="Palatino Linotype"/>
          <w:i/>
          <w:spacing w:val="-8"/>
          <w:w w:val="105"/>
          <w:shd w:fill="D9D9D9" w:color="auto" w:val="clear"/>
        </w:rPr>
        <w:t> </w:t>
      </w:r>
      <w:r>
        <w:rPr>
          <w:rFonts w:ascii="Palatino Linotype" w:hAnsi="Palatino Linotype"/>
          <w:i/>
          <w:w w:val="105"/>
          <w:shd w:fill="D9D9D9" w:color="auto" w:val="clear"/>
        </w:rPr>
        <w:t>artículo</w:t>
      </w:r>
      <w:r>
        <w:rPr>
          <w:rFonts w:ascii="Palatino Linotype" w:hAnsi="Palatino Linotype"/>
          <w:i/>
          <w:spacing w:val="-9"/>
          <w:w w:val="105"/>
          <w:shd w:fill="D9D9D9" w:color="auto" w:val="clear"/>
        </w:rPr>
        <w:t> </w:t>
      </w:r>
      <w:r>
        <w:rPr>
          <w:rFonts w:ascii="Palatino Linotype" w:hAnsi="Palatino Linotype"/>
          <w:i/>
          <w:w w:val="105"/>
          <w:shd w:fill="D9D9D9" w:color="auto" w:val="clear"/>
        </w:rPr>
        <w:t>21.2</w:t>
      </w:r>
      <w:r>
        <w:rPr>
          <w:rFonts w:ascii="Palatino Linotype" w:hAnsi="Palatino Linotype"/>
          <w:i/>
          <w:spacing w:val="-5"/>
          <w:w w:val="105"/>
        </w:rPr>
        <w:t> </w:t>
      </w:r>
      <w:r>
        <w:rPr>
          <w:rFonts w:ascii="Palatino Linotype" w:hAnsi="Palatino Linotype"/>
          <w:i/>
          <w:w w:val="105"/>
        </w:rPr>
        <w:t>del</w:t>
      </w:r>
      <w:r>
        <w:rPr>
          <w:rFonts w:ascii="Palatino Linotype" w:hAnsi="Palatino Linotype"/>
          <w:i/>
          <w:spacing w:val="-8"/>
          <w:w w:val="105"/>
        </w:rPr>
        <w:t> </w:t>
      </w:r>
      <w:r>
        <w:rPr>
          <w:rFonts w:ascii="Palatino Linotype" w:hAnsi="Palatino Linotype"/>
          <w:i/>
          <w:w w:val="105"/>
        </w:rPr>
        <w:t>Reglamento</w:t>
      </w:r>
      <w:r>
        <w:rPr>
          <w:rFonts w:ascii="Palatino Linotype" w:hAnsi="Palatino Linotype"/>
          <w:i/>
          <w:spacing w:val="-8"/>
          <w:w w:val="105"/>
        </w:rPr>
        <w:t> </w:t>
      </w:r>
      <w:r>
        <w:rPr>
          <w:rFonts w:ascii="Palatino Linotype" w:hAnsi="Palatino Linotype"/>
          <w:i/>
          <w:w w:val="105"/>
        </w:rPr>
        <w:t>3/1995,</w:t>
      </w:r>
      <w:r>
        <w:rPr>
          <w:rFonts w:ascii="Palatino Linotype" w:hAnsi="Palatino Linotype"/>
          <w:i/>
          <w:spacing w:val="-45"/>
          <w:w w:val="105"/>
        </w:rPr>
        <w:t> </w:t>
      </w:r>
      <w:r>
        <w:rPr>
          <w:rFonts w:ascii="Palatino Linotype" w:hAnsi="Palatino Linotype"/>
          <w:i/>
          <w:w w:val="105"/>
        </w:rPr>
        <w:t>de</w:t>
      </w:r>
      <w:r>
        <w:rPr>
          <w:rFonts w:ascii="Palatino Linotype" w:hAnsi="Palatino Linotype"/>
          <w:i/>
          <w:spacing w:val="-4"/>
          <w:w w:val="105"/>
        </w:rPr>
        <w:t> </w:t>
      </w:r>
      <w:r>
        <w:rPr>
          <w:rFonts w:ascii="Palatino Linotype" w:hAnsi="Palatino Linotype"/>
          <w:i/>
          <w:w w:val="105"/>
        </w:rPr>
        <w:t>7</w:t>
      </w:r>
      <w:r>
        <w:rPr>
          <w:rFonts w:ascii="Palatino Linotype" w:hAnsi="Palatino Linotype"/>
          <w:i/>
          <w:spacing w:val="-2"/>
          <w:w w:val="105"/>
        </w:rPr>
        <w:t> </w:t>
      </w:r>
      <w:r>
        <w:rPr>
          <w:rFonts w:ascii="Palatino Linotype" w:hAnsi="Palatino Linotype"/>
          <w:i/>
          <w:w w:val="105"/>
        </w:rPr>
        <w:t>de</w:t>
      </w:r>
      <w:r>
        <w:rPr>
          <w:rFonts w:ascii="Palatino Linotype" w:hAnsi="Palatino Linotype"/>
          <w:i/>
          <w:spacing w:val="-4"/>
          <w:w w:val="105"/>
        </w:rPr>
        <w:t> </w:t>
      </w:r>
      <w:r>
        <w:rPr>
          <w:rFonts w:ascii="Palatino Linotype" w:hAnsi="Palatino Linotype"/>
          <w:i/>
          <w:w w:val="105"/>
        </w:rPr>
        <w:t>junio,</w:t>
      </w:r>
      <w:r>
        <w:rPr>
          <w:rFonts w:ascii="Palatino Linotype" w:hAnsi="Palatino Linotype"/>
          <w:i/>
          <w:spacing w:val="-2"/>
          <w:w w:val="105"/>
        </w:rPr>
        <w:t> </w:t>
      </w:r>
      <w:r>
        <w:rPr>
          <w:rFonts w:ascii="Palatino Linotype" w:hAnsi="Palatino Linotype"/>
          <w:i/>
          <w:w w:val="105"/>
        </w:rPr>
        <w:t>de</w:t>
      </w:r>
      <w:r>
        <w:rPr>
          <w:rFonts w:ascii="Palatino Linotype" w:hAnsi="Palatino Linotype"/>
          <w:i/>
          <w:spacing w:val="-4"/>
          <w:w w:val="105"/>
        </w:rPr>
        <w:t> </w:t>
      </w:r>
      <w:r>
        <w:rPr>
          <w:rFonts w:ascii="Palatino Linotype" w:hAnsi="Palatino Linotype"/>
          <w:i/>
          <w:w w:val="105"/>
        </w:rPr>
        <w:t>los</w:t>
      </w:r>
      <w:r>
        <w:rPr>
          <w:rFonts w:ascii="Palatino Linotype" w:hAnsi="Palatino Linotype"/>
          <w:i/>
          <w:spacing w:val="-3"/>
          <w:w w:val="105"/>
        </w:rPr>
        <w:t> </w:t>
      </w:r>
      <w:r>
        <w:rPr>
          <w:rFonts w:ascii="Palatino Linotype" w:hAnsi="Palatino Linotype"/>
          <w:i/>
          <w:w w:val="105"/>
        </w:rPr>
        <w:t>Jueces</w:t>
      </w:r>
      <w:r>
        <w:rPr>
          <w:rFonts w:ascii="Palatino Linotype" w:hAnsi="Palatino Linotype"/>
          <w:i/>
          <w:spacing w:val="-4"/>
          <w:w w:val="105"/>
        </w:rPr>
        <w:t> </w:t>
      </w:r>
      <w:r>
        <w:rPr>
          <w:rFonts w:ascii="Palatino Linotype" w:hAnsi="Palatino Linotype"/>
          <w:i/>
          <w:w w:val="105"/>
        </w:rPr>
        <w:t>de</w:t>
      </w:r>
      <w:r>
        <w:rPr>
          <w:rFonts w:ascii="Palatino Linotype" w:hAnsi="Palatino Linotype"/>
          <w:i/>
          <w:spacing w:val="-1"/>
          <w:w w:val="105"/>
        </w:rPr>
        <w:t> </w:t>
      </w:r>
      <w:r>
        <w:rPr>
          <w:rFonts w:ascii="Palatino Linotype" w:hAnsi="Palatino Linotype"/>
          <w:i/>
          <w:w w:val="105"/>
        </w:rPr>
        <w:t>Paz</w:t>
      </w:r>
      <w:r>
        <w:rPr>
          <w:w w:val="105"/>
        </w:rPr>
        <w:t>).</w:t>
      </w:r>
    </w:p>
    <w:p>
      <w:pPr>
        <w:pStyle w:val="BodyText"/>
        <w:spacing w:line="203" w:lineRule="exact"/>
        <w:ind w:left="2487"/>
        <w:jc w:val="both"/>
      </w:pPr>
      <w:r>
        <w:rPr>
          <w:w w:val="105"/>
        </w:rPr>
        <w:t>Es</w:t>
      </w:r>
      <w:r>
        <w:rPr>
          <w:spacing w:val="-4"/>
          <w:w w:val="105"/>
        </w:rPr>
        <w:t> </w:t>
      </w:r>
      <w:r>
        <w:rPr>
          <w:w w:val="105"/>
        </w:rPr>
        <w:t>cuanto</w:t>
      </w:r>
      <w:r>
        <w:rPr>
          <w:spacing w:val="-5"/>
          <w:w w:val="105"/>
        </w:rPr>
        <w:t> </w:t>
      </w:r>
      <w:r>
        <w:rPr>
          <w:w w:val="105"/>
        </w:rPr>
        <w:t>tengo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bien</w:t>
      </w:r>
      <w:r>
        <w:rPr>
          <w:spacing w:val="-4"/>
          <w:w w:val="105"/>
        </w:rPr>
        <w:t> </w:t>
      </w:r>
      <w:r>
        <w:rPr>
          <w:w w:val="105"/>
        </w:rPr>
        <w:t>informar,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Teguise,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fecha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consta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firma</w:t>
      </w:r>
      <w:r>
        <w:rPr>
          <w:spacing w:val="-3"/>
          <w:w w:val="105"/>
        </w:rPr>
        <w:t> </w:t>
      </w:r>
      <w:r>
        <w:rPr>
          <w:w w:val="105"/>
        </w:rPr>
        <w:t>electrónica.</w:t>
      </w:r>
    </w:p>
    <w:p>
      <w:pPr>
        <w:spacing w:before="124"/>
        <w:ind w:left="2487" w:right="0" w:firstLine="0"/>
        <w:jc w:val="both"/>
        <w:rPr>
          <w:sz w:val="18"/>
        </w:rPr>
      </w:pPr>
      <w:r>
        <w:rPr>
          <w:b/>
          <w:color w:val="111111"/>
          <w:w w:val="105"/>
          <w:sz w:val="18"/>
        </w:rPr>
        <w:t>El</w:t>
      </w:r>
      <w:r>
        <w:rPr>
          <w:b/>
          <w:color w:val="111111"/>
          <w:spacing w:val="-5"/>
          <w:w w:val="105"/>
          <w:sz w:val="18"/>
        </w:rPr>
        <w:t> </w:t>
      </w:r>
      <w:r>
        <w:rPr>
          <w:b/>
          <w:color w:val="111111"/>
          <w:w w:val="105"/>
          <w:sz w:val="18"/>
        </w:rPr>
        <w:t>Secretario</w:t>
      </w:r>
      <w:r>
        <w:rPr>
          <w:b/>
          <w:color w:val="111111"/>
          <w:spacing w:val="-5"/>
          <w:w w:val="105"/>
          <w:sz w:val="18"/>
        </w:rPr>
        <w:t> </w:t>
      </w:r>
      <w:r>
        <w:rPr>
          <w:b/>
          <w:color w:val="111111"/>
          <w:w w:val="105"/>
          <w:sz w:val="18"/>
        </w:rPr>
        <w:t>Accidental,</w:t>
      </w:r>
      <w:r>
        <w:rPr>
          <w:b/>
          <w:color w:val="111111"/>
          <w:spacing w:val="-1"/>
          <w:w w:val="105"/>
          <w:sz w:val="18"/>
        </w:rPr>
        <w:t> </w:t>
      </w:r>
      <w:r>
        <w:rPr>
          <w:color w:val="111111"/>
          <w:w w:val="105"/>
          <w:sz w:val="18"/>
        </w:rPr>
        <w:t>Alonso</w:t>
      </w:r>
      <w:r>
        <w:rPr>
          <w:color w:val="111111"/>
          <w:spacing w:val="-3"/>
          <w:w w:val="105"/>
          <w:sz w:val="18"/>
        </w:rPr>
        <w:t> </w:t>
      </w:r>
      <w:r>
        <w:rPr>
          <w:color w:val="111111"/>
          <w:w w:val="105"/>
          <w:sz w:val="18"/>
        </w:rPr>
        <w:t>González</w:t>
      </w:r>
      <w:r>
        <w:rPr>
          <w:color w:val="111111"/>
          <w:spacing w:val="-4"/>
          <w:w w:val="105"/>
          <w:sz w:val="18"/>
        </w:rPr>
        <w:t> </w:t>
      </w:r>
      <w:r>
        <w:rPr>
          <w:color w:val="111111"/>
          <w:w w:val="105"/>
          <w:sz w:val="18"/>
        </w:rPr>
        <w:t>Lemes”.</w:t>
      </w:r>
    </w:p>
    <w:p>
      <w:pPr>
        <w:spacing w:line="254" w:lineRule="auto" w:before="127"/>
        <w:ind w:left="1717" w:right="0" w:firstLine="513"/>
        <w:jc w:val="left"/>
        <w:rPr>
          <w:sz w:val="20"/>
        </w:rPr>
      </w:pP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Señora</w:t>
      </w:r>
      <w:r>
        <w:rPr>
          <w:spacing w:val="41"/>
          <w:sz w:val="20"/>
        </w:rPr>
        <w:t> </w:t>
      </w:r>
      <w:r>
        <w:rPr>
          <w:sz w:val="20"/>
        </w:rPr>
        <w:t>Secretaria</w:t>
      </w:r>
      <w:r>
        <w:rPr>
          <w:spacing w:val="41"/>
          <w:sz w:val="20"/>
        </w:rPr>
        <w:t> </w:t>
      </w:r>
      <w:r>
        <w:rPr>
          <w:b/>
          <w:sz w:val="20"/>
        </w:rPr>
        <w:t>se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cuenta</w:t>
      </w:r>
      <w:r>
        <w:rPr>
          <w:b/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propuesta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Alcaldía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transcribe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-41"/>
          <w:sz w:val="20"/>
        </w:rPr>
        <w:t> </w:t>
      </w:r>
      <w:r>
        <w:rPr>
          <w:sz w:val="20"/>
        </w:rPr>
        <w:t>continuación:</w:t>
      </w:r>
    </w:p>
    <w:p>
      <w:pPr>
        <w:pStyle w:val="Heading2"/>
        <w:spacing w:before="110"/>
        <w:ind w:left="4166"/>
        <w:jc w:val="left"/>
      </w:pPr>
      <w:r>
        <w:rPr>
          <w:w w:val="115"/>
        </w:rPr>
        <w:t>&lt;&lt;PROPUESTA</w:t>
      </w:r>
      <w:r>
        <w:rPr>
          <w:spacing w:val="-10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LA</w:t>
      </w:r>
      <w:r>
        <w:rPr>
          <w:spacing w:val="-10"/>
          <w:w w:val="115"/>
        </w:rPr>
        <w:t> </w:t>
      </w:r>
      <w:r>
        <w:rPr>
          <w:w w:val="115"/>
        </w:rPr>
        <w:t>ALCALDÍA</w:t>
      </w:r>
      <w:r>
        <w:rPr>
          <w:spacing w:val="-10"/>
          <w:w w:val="115"/>
        </w:rPr>
        <w:t> </w:t>
      </w:r>
      <w:r>
        <w:rPr>
          <w:w w:val="115"/>
        </w:rPr>
        <w:t>AL</w:t>
      </w:r>
      <w:r>
        <w:rPr>
          <w:spacing w:val="-9"/>
          <w:w w:val="115"/>
        </w:rPr>
        <w:t> </w:t>
      </w:r>
      <w:r>
        <w:rPr>
          <w:w w:val="115"/>
        </w:rPr>
        <w:t>PLENO</w:t>
      </w:r>
    </w:p>
    <w:p>
      <w:pPr>
        <w:pStyle w:val="ListParagraph"/>
        <w:numPr>
          <w:ilvl w:val="0"/>
          <w:numId w:val="4"/>
        </w:numPr>
        <w:tabs>
          <w:tab w:pos="2628" w:val="left" w:leader="none"/>
        </w:tabs>
        <w:spacing w:line="240" w:lineRule="auto" w:before="11" w:after="0"/>
        <w:ind w:left="2627" w:right="0" w:hanging="328"/>
        <w:jc w:val="left"/>
        <w:rPr>
          <w:sz w:val="18"/>
        </w:rPr>
      </w:pPr>
      <w:r>
        <w:rPr>
          <w:w w:val="105"/>
          <w:sz w:val="18"/>
        </w:rPr>
        <w:t>Designar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Don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Fermín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García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Pérez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como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Juez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Paz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Titular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Teguise.</w:t>
      </w:r>
    </w:p>
    <w:p>
      <w:pPr>
        <w:pStyle w:val="ListParagraph"/>
        <w:numPr>
          <w:ilvl w:val="0"/>
          <w:numId w:val="4"/>
        </w:numPr>
        <w:tabs>
          <w:tab w:pos="2628" w:val="left" w:leader="none"/>
        </w:tabs>
        <w:spacing w:line="240" w:lineRule="auto" w:before="13" w:after="0"/>
        <w:ind w:left="2627" w:right="0" w:hanging="328"/>
        <w:jc w:val="left"/>
        <w:rPr>
          <w:sz w:val="18"/>
        </w:rPr>
      </w:pPr>
      <w:r>
        <w:rPr>
          <w:w w:val="105"/>
          <w:sz w:val="18"/>
        </w:rPr>
        <w:t>Continuar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procedimiento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notificar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quien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proceda</w:t>
      </w:r>
    </w:p>
    <w:p>
      <w:pPr>
        <w:pStyle w:val="BodyText"/>
        <w:spacing w:before="129"/>
        <w:ind w:left="2487"/>
      </w:pPr>
      <w:r>
        <w:rPr>
          <w:w w:val="105"/>
        </w:rPr>
        <w:t>Teguise,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fecha</w:t>
      </w:r>
      <w:r>
        <w:rPr>
          <w:spacing w:val="-3"/>
          <w:w w:val="105"/>
        </w:rPr>
        <w:t> </w:t>
      </w:r>
      <w:r>
        <w:rPr>
          <w:w w:val="105"/>
        </w:rPr>
        <w:t>de firma</w:t>
      </w:r>
      <w:r>
        <w:rPr>
          <w:spacing w:val="-3"/>
          <w:w w:val="105"/>
        </w:rPr>
        <w:t> </w:t>
      </w:r>
      <w:r>
        <w:rPr>
          <w:w w:val="105"/>
        </w:rPr>
        <w:t>electrónica,</w:t>
      </w:r>
    </w:p>
    <w:p>
      <w:pPr>
        <w:pStyle w:val="BodyText"/>
        <w:spacing w:before="13"/>
        <w:ind w:left="2487"/>
      </w:pPr>
      <w:r>
        <w:rPr>
          <w:w w:val="105"/>
        </w:rPr>
        <w:t>Firmado.</w:t>
      </w:r>
      <w:r>
        <w:rPr>
          <w:spacing w:val="5"/>
          <w:w w:val="105"/>
        </w:rPr>
        <w:t> </w:t>
      </w:r>
      <w:r>
        <w:rPr>
          <w:w w:val="105"/>
        </w:rPr>
        <w:t>Oswaldo</w:t>
      </w:r>
      <w:r>
        <w:rPr>
          <w:spacing w:val="5"/>
          <w:w w:val="105"/>
        </w:rPr>
        <w:t> </w:t>
      </w:r>
      <w:r>
        <w:rPr>
          <w:w w:val="105"/>
        </w:rPr>
        <w:t>Betancort</w:t>
      </w:r>
      <w:r>
        <w:rPr>
          <w:spacing w:val="6"/>
          <w:w w:val="105"/>
        </w:rPr>
        <w:t> </w:t>
      </w:r>
      <w:r>
        <w:rPr>
          <w:w w:val="105"/>
        </w:rPr>
        <w:t>Garcia.</w:t>
      </w:r>
      <w:r>
        <w:rPr>
          <w:spacing w:val="6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Alcalde</w:t>
      </w:r>
      <w:r>
        <w:rPr>
          <w:spacing w:val="6"/>
          <w:w w:val="105"/>
        </w:rPr>
        <w:t> </w:t>
      </w:r>
      <w:r>
        <w:rPr>
          <w:w w:val="105"/>
        </w:rPr>
        <w:t>Presidente.&gt;&gt;</w:t>
      </w:r>
    </w:p>
    <w:p>
      <w:pPr>
        <w:spacing w:before="123"/>
        <w:ind w:left="2231" w:right="0" w:firstLine="0"/>
        <w:jc w:val="left"/>
        <w:rPr>
          <w:sz w:val="20"/>
        </w:rPr>
      </w:pPr>
      <w:r>
        <w:rPr>
          <w:w w:val="105"/>
          <w:sz w:val="20"/>
        </w:rPr>
        <w:t>El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eleva al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Pleno la propuesta.</w:t>
      </w:r>
    </w:p>
    <w:p>
      <w:pPr>
        <w:spacing w:line="254" w:lineRule="auto" w:before="127"/>
        <w:ind w:left="1717" w:right="813" w:firstLine="513"/>
        <w:jc w:val="both"/>
        <w:rPr>
          <w:sz w:val="20"/>
        </w:rPr>
      </w:pPr>
      <w:r>
        <w:rPr>
          <w:w w:val="105"/>
          <w:sz w:val="20"/>
        </w:rPr>
        <w:t>El Pleno del Ayuntamiento, usando el sistema de votación secreta, por trece votos a favor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 los diecinueve miembros asistentes de los veintiún concejales que legalmente lo componen 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seis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abstenciones</w:t>
      </w:r>
    </w:p>
    <w:p>
      <w:pPr>
        <w:spacing w:before="107"/>
        <w:ind w:left="1829" w:right="927" w:firstLine="0"/>
        <w:jc w:val="center"/>
        <w:rPr>
          <w:b/>
          <w:sz w:val="20"/>
        </w:rPr>
      </w:pPr>
      <w:r>
        <w:rPr>
          <w:b/>
          <w:w w:val="115"/>
          <w:sz w:val="20"/>
          <w:u w:val="single"/>
        </w:rPr>
        <w:t>ACUERDA</w:t>
      </w:r>
      <w:r>
        <w:rPr>
          <w:b/>
          <w:w w:val="115"/>
          <w:sz w:val="20"/>
        </w:rPr>
        <w:t>:</w:t>
      </w:r>
    </w:p>
    <w:p>
      <w:pPr>
        <w:spacing w:line="254" w:lineRule="auto" w:before="123"/>
        <w:ind w:left="1717" w:right="810" w:firstLine="513"/>
        <w:jc w:val="both"/>
        <w:rPr>
          <w:sz w:val="20"/>
        </w:rPr>
      </w:pPr>
      <w:r>
        <w:rPr>
          <w:w w:val="105"/>
          <w:sz w:val="20"/>
        </w:rPr>
        <w:t>Aprobar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propuesta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anteriormente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transcrita,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todos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sus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términos,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vez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examinados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informes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documentación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adjunta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dicha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propuesta.</w:t>
      </w:r>
    </w:p>
    <w:p>
      <w:pPr>
        <w:spacing w:before="112"/>
        <w:ind w:left="2231" w:right="0" w:firstLine="0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proclama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el acuerdo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adoptado.</w:t>
      </w:r>
    </w:p>
    <w:p>
      <w:pPr>
        <w:spacing w:line="254" w:lineRule="auto" w:before="123"/>
        <w:ind w:left="1717" w:right="814" w:firstLine="513"/>
        <w:jc w:val="both"/>
        <w:rPr>
          <w:sz w:val="20"/>
        </w:rPr>
      </w:pPr>
      <w:r>
        <w:rPr>
          <w:w w:val="105"/>
          <w:sz w:val="20"/>
        </w:rPr>
        <w:t>Y no habiendo más asuntos de que tratar, por 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Señor Alcalde Presidente se declara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concluso el acto, levantándose las sesión, siendo las nueve horas y treinta minutos del día de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fecha,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extiende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acta,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transcribe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cuatro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folios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papel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timbrado</w:t>
      </w:r>
      <w:r>
        <w:rPr>
          <w:spacing w:val="-44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estado,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clase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8ª,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correspondiendo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los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siguientes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números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(se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especificarán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una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vez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transcrita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la presente al Libro de Actas), que yo, la Secretaria, certifico y firmo autorizando la misma junto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Señor Alcalde Presidente.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tabs>
          <w:tab w:pos="8819" w:val="left" w:leader="none"/>
        </w:tabs>
        <w:spacing w:before="98"/>
        <w:ind w:left="2435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Sesión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extraordinaria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y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urgente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del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Pleno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fecha</w:t>
      </w:r>
      <w:r>
        <w:rPr>
          <w:rFonts w:ascii="Arial MT" w:hAnsi="Arial MT"/>
          <w:spacing w:val="3"/>
          <w:sz w:val="16"/>
        </w:rPr>
        <w:t> </w:t>
      </w:r>
      <w:r>
        <w:rPr>
          <w:rFonts w:ascii="Arial MT" w:hAnsi="Arial MT"/>
          <w:sz w:val="16"/>
        </w:rPr>
        <w:t>20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mayo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2021</w:t>
        <w:tab/>
        <w:t>Página:</w:t>
      </w:r>
      <w:r>
        <w:rPr>
          <w:rFonts w:ascii="Arial MT" w:hAnsi="Arial MT"/>
          <w:spacing w:val="3"/>
          <w:sz w:val="16"/>
        </w:rPr>
        <w:t> </w:t>
      </w:r>
      <w:r>
        <w:rPr>
          <w:rFonts w:ascii="Arial MT" w:hAnsi="Arial MT"/>
          <w:sz w:val="16"/>
        </w:rPr>
        <w:t>4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4</w:t>
      </w:r>
    </w:p>
    <w:sectPr>
      <w:pgSz w:w="11910" w:h="16850"/>
      <w:pgMar w:header="0" w:footer="1287" w:top="1600" w:bottom="14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75pt;margin-top:767.449951pt;width:546.1pt;height:54.8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6"/>
                  <w:gridCol w:w="1800"/>
                  <w:gridCol w:w="1600"/>
                </w:tblGrid>
                <w:tr>
                  <w:trPr>
                    <w:trHeight w:val="329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spacing w:line="240" w:lineRule="auto"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6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228" w:lineRule="auto" w:before="34"/>
                        <w:ind w:left="65" w:right="1769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OSWALDO BETANCORT GARCIA - ALCALDE PRESIDENTE - Alcalde Presidente</w:t>
                      </w:r>
                      <w:r>
                        <w:rPr>
                          <w:spacing w:val="-32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RAQUEL RODRÍGUEZ SUÁREZ - Secretaria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34" w:lineRule="exact"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31-05-2021 14:00:14</w:t>
                      </w:r>
                    </w:p>
                    <w:p>
                      <w:pPr>
                        <w:pStyle w:val="TableParagraph"/>
                        <w:spacing w:line="134" w:lineRule="exact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31-05-2021 14:16:58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spacing w:line="240" w:lineRule="auto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6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805" w:right="610" w:hanging="52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2021-004785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6D88758220B42BDCFB8F15680A084629</w:t>
                      </w:r>
                      <w:r>
                        <w:rPr>
                          <w:spacing w:val="-32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https://sede.teguise.es/publico/documento/6D88758220B42BDCFB8F15680A084629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6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80" w:val="left" w:leader="none"/>
                          <w:tab w:pos="6371" w:val="left" w:leader="none"/>
                        </w:tabs>
                        <w:spacing w:line="240" w:lineRule="auto"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31-05-2021 14:26:05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- 1/4 -</w:t>
                        <w:tab/>
                      </w:r>
                      <w:r>
                        <w:rPr>
                          <w:sz w:val="12"/>
                        </w:rPr>
                        <w:t>Fecha de emisión de esta copia: 01-06-2021 09:34:01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139.787918pt;margin-top:717.019775pt;width:261.8500pt;height:11.15pt;mso-position-horizontal-relative:page;mso-position-vertical-relative:page;z-index:-159308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Sesión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extraordinaria</w:t>
                </w:r>
                <w:r>
                  <w:rPr>
                    <w:rFonts w:ascii="Arial MT" w:hAnsi="Arial MT"/>
                    <w:spacing w:val="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y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urgente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del</w:t>
                </w:r>
                <w:r>
                  <w:rPr>
                    <w:rFonts w:ascii="Arial MT" w:hAnsi="Arial MT"/>
                    <w:spacing w:val="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Pleno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fecha</w:t>
                </w:r>
                <w:r>
                  <w:rPr>
                    <w:rFonts w:ascii="Arial MT" w:hAnsi="Arial MT"/>
                    <w:spacing w:val="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20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mayo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58.965271pt;margin-top:717.019775pt;width:57.65pt;height:11.15pt;mso-position-horizontal-relative:page;mso-position-vertical-relative:page;z-index:-159303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Página:</w:t>
                </w:r>
                <w:r>
                  <w:rPr>
                    <w:rFonts w:ascii="Arial MT" w:hAnsi="Arial MT"/>
                    <w:spacing w:val="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pacing w:val="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75pt;margin-top:767.449951pt;width:546.1pt;height:54.85pt;mso-position-horizontal-relative:page;mso-position-vertical-relative:page;z-index:1573120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6"/>
                  <w:gridCol w:w="1800"/>
                  <w:gridCol w:w="1600"/>
                </w:tblGrid>
                <w:tr>
                  <w:trPr>
                    <w:trHeight w:val="329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spacing w:line="240" w:lineRule="auto"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6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228" w:lineRule="auto" w:before="34"/>
                        <w:ind w:left="65" w:right="1769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OSWALDO BETANCORT GARCIA - ALCALDE PRESIDENTE - Alcalde Presidente</w:t>
                      </w:r>
                      <w:r>
                        <w:rPr>
                          <w:spacing w:val="-32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RAQUEL RODRÍGUEZ SUÁREZ - Secretaria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34" w:lineRule="exact"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31-05-2021 14:00:14</w:t>
                      </w:r>
                    </w:p>
                    <w:p>
                      <w:pPr>
                        <w:pStyle w:val="TableParagraph"/>
                        <w:spacing w:line="134" w:lineRule="exact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31-05-2021 14:16:58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spacing w:line="240" w:lineRule="auto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6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805" w:right="610" w:hanging="52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2021-004785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6D88758220B42BDCFB8F15680A084629</w:t>
                      </w:r>
                      <w:r>
                        <w:rPr>
                          <w:spacing w:val="-32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https://sede.teguise.es/publico/documento/6D88758220B42BDCFB8F15680A084629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6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80" w:val="left" w:leader="none"/>
                          <w:tab w:pos="6371" w:val="left" w:leader="none"/>
                        </w:tabs>
                        <w:spacing w:line="240" w:lineRule="auto"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31-05-2021 14:26:05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</w:t>
                      </w:r>
                      <w:r>
                        <w:rPr/>
                        <w:fldChar w:fldCharType="begin"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3</w:t>
                      </w:r>
                      <w:r>
                        <w:rPr/>
                        <w:fldChar w:fldCharType="end"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/4 -</w:t>
                        <w:tab/>
                      </w:r>
                      <w:r>
                        <w:rPr>
                          <w:sz w:val="12"/>
                        </w:rPr>
                        <w:t>Fecha de emisión de esta copia: 01-06-2021 09:34:01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386624">
          <wp:simplePos x="0" y="0"/>
          <wp:positionH relativeFrom="page">
            <wp:posOffset>6449314</wp:posOffset>
          </wp:positionH>
          <wp:positionV relativeFrom="page">
            <wp:posOffset>9809098</wp:posOffset>
          </wp:positionV>
          <wp:extent cx="571499" cy="571500"/>
          <wp:effectExtent l="0" t="0" r="0" b="0"/>
          <wp:wrapNone/>
          <wp:docPr id="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49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627" w:hanging="327"/>
        <w:jc w:val="left"/>
      </w:pPr>
      <w:rPr>
        <w:rFonts w:hint="default" w:ascii="Cambria" w:hAnsi="Cambria" w:eastAsia="Cambria" w:cs="Cambria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72" w:hanging="3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25" w:hanging="3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77" w:hanging="3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30" w:hanging="3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83" w:hanging="3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35" w:hanging="3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88" w:hanging="3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41" w:hanging="32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747" w:hanging="131"/>
      </w:pPr>
      <w:rPr>
        <w:rFonts w:hint="default" w:ascii="Trebuchet MS" w:hAnsi="Trebuchet MS" w:eastAsia="Trebuchet MS" w:cs="Trebuchet MS"/>
        <w:w w:val="76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580" w:hanging="1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21" w:hanging="1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1" w:hanging="1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02" w:hanging="1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43" w:hanging="1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83" w:hanging="1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24" w:hanging="1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65" w:hanging="13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952" w:hanging="242"/>
        <w:jc w:val="left"/>
      </w:pPr>
      <w:rPr>
        <w:rFonts w:hint="default" w:ascii="Cambria" w:hAnsi="Cambria" w:eastAsia="Cambria" w:cs="Cambria"/>
        <w:b/>
        <w:bCs/>
        <w:spacing w:val="0"/>
        <w:w w:val="88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78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97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15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34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53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71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90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09" w:hanging="24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747" w:hanging="131"/>
      </w:pPr>
      <w:rPr>
        <w:rFonts w:hint="default" w:ascii="Trebuchet MS" w:hAnsi="Trebuchet MS" w:eastAsia="Trebuchet MS" w:cs="Trebuchet MS"/>
        <w:w w:val="76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580" w:hanging="1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21" w:hanging="1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1" w:hanging="1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02" w:hanging="1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43" w:hanging="1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83" w:hanging="1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24" w:hanging="1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65" w:hanging="131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86" w:right="2196"/>
      <w:jc w:val="center"/>
      <w:outlineLvl w:val="1"/>
    </w:pPr>
    <w:rPr>
      <w:rFonts w:ascii="Cambria" w:hAnsi="Cambria" w:eastAsia="Cambria" w:cs="Cambria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487"/>
      <w:jc w:val="both"/>
      <w:outlineLvl w:val="2"/>
    </w:pPr>
    <w:rPr>
      <w:rFonts w:ascii="Cambria" w:hAnsi="Cambria" w:eastAsia="Cambria" w:cs="Cambria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747" w:hanging="132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03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AYUNTAMIENTO DE TEGUISE</dc:subject>
  <dcterms:created xsi:type="dcterms:W3CDTF">2021-06-03T10:15:27Z</dcterms:created>
  <dcterms:modified xsi:type="dcterms:W3CDTF">2021-06-03T10:15:27Z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LastSaved">
    <vt:filetime>2021-06-03T00:00:00Z</vt:filetime>
  </property>
</Properties>
</file>